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EE5B1" w14:textId="7C3D8174" w:rsidR="008D06AF" w:rsidRPr="002469D6" w:rsidRDefault="00E54F86" w:rsidP="00566E1B">
      <w:pPr>
        <w:shd w:val="clear" w:color="auto" w:fill="FFFFFF"/>
        <w:spacing w:after="0" w:line="240" w:lineRule="auto"/>
        <w:jc w:val="both"/>
        <w:rPr>
          <w:rFonts w:eastAsia="Times New Roman" w:cs="Times New Roman"/>
          <w:color w:val="000000" w:themeColor="text1"/>
          <w:lang w:eastAsia="es-CO"/>
        </w:rPr>
      </w:pPr>
      <w:r w:rsidRPr="002469D6">
        <w:rPr>
          <w:rFonts w:eastAsia="Times New Roman" w:cs="Times New Roman"/>
          <w:color w:val="000000" w:themeColor="text1"/>
          <w:lang w:eastAsia="es-CO"/>
        </w:rPr>
        <w:t>Bogotá, D.C. </w:t>
      </w:r>
      <w:r w:rsidR="000E4335" w:rsidRPr="002469D6">
        <w:rPr>
          <w:rFonts w:eastAsia="Times New Roman" w:cs="Times New Roman"/>
          <w:color w:val="000000" w:themeColor="text1"/>
          <w:lang w:eastAsia="es-CO"/>
        </w:rPr>
        <w:t xml:space="preserve"> </w:t>
      </w:r>
      <w:r w:rsidR="00BF1EB6" w:rsidRPr="002469D6">
        <w:rPr>
          <w:rFonts w:eastAsia="Times New Roman" w:cs="Times New Roman"/>
          <w:color w:val="000000" w:themeColor="text1"/>
          <w:lang w:eastAsia="es-CO"/>
        </w:rPr>
        <w:t>marzo de 2022</w:t>
      </w:r>
      <w:r w:rsidRPr="002469D6">
        <w:rPr>
          <w:rFonts w:eastAsia="Times New Roman" w:cs="Times New Roman"/>
          <w:color w:val="000000" w:themeColor="text1"/>
          <w:lang w:eastAsia="es-CO"/>
        </w:rPr>
        <w:t>       </w:t>
      </w:r>
    </w:p>
    <w:p w14:paraId="1304122C" w14:textId="77777777" w:rsidR="00292B22" w:rsidRPr="002469D6" w:rsidRDefault="00292B22" w:rsidP="00566E1B">
      <w:pPr>
        <w:shd w:val="clear" w:color="auto" w:fill="FFFFFF"/>
        <w:spacing w:after="0" w:line="240" w:lineRule="auto"/>
        <w:jc w:val="both"/>
        <w:rPr>
          <w:rFonts w:eastAsia="Times New Roman" w:cs="Times New Roman"/>
          <w:color w:val="000000" w:themeColor="text1"/>
          <w:lang w:eastAsia="es-CO"/>
        </w:rPr>
      </w:pPr>
    </w:p>
    <w:p w14:paraId="29BE60AA" w14:textId="5E05791C" w:rsidR="002F2D4C" w:rsidRPr="002469D6" w:rsidRDefault="002F2D4C" w:rsidP="00566E1B">
      <w:pPr>
        <w:shd w:val="clear" w:color="auto" w:fill="FFFFFF"/>
        <w:spacing w:after="0" w:line="240" w:lineRule="auto"/>
        <w:jc w:val="both"/>
        <w:rPr>
          <w:rFonts w:eastAsia="Times New Roman" w:cs="Times New Roman"/>
          <w:color w:val="000000" w:themeColor="text1"/>
          <w:lang w:eastAsia="es-CO"/>
        </w:rPr>
      </w:pPr>
      <w:r w:rsidRPr="002469D6">
        <w:rPr>
          <w:rFonts w:eastAsia="Times New Roman" w:cs="Times New Roman"/>
          <w:color w:val="000000" w:themeColor="text1"/>
          <w:lang w:eastAsia="es-CO"/>
        </w:rPr>
        <w:t>Doctor</w:t>
      </w:r>
    </w:p>
    <w:p w14:paraId="1866C7A9" w14:textId="330BE1AB" w:rsidR="0055651D" w:rsidRPr="002469D6" w:rsidRDefault="00BF1EB6" w:rsidP="0055651D">
      <w:pPr>
        <w:spacing w:after="0" w:line="240" w:lineRule="auto"/>
        <w:jc w:val="both"/>
        <w:rPr>
          <w:rFonts w:cs="Times New Roman"/>
          <w:b/>
          <w:color w:val="000000"/>
        </w:rPr>
      </w:pPr>
      <w:r w:rsidRPr="002469D6">
        <w:rPr>
          <w:rFonts w:cs="Times New Roman"/>
          <w:b/>
          <w:color w:val="000000"/>
        </w:rPr>
        <w:t>JULIO CESAR TRIANA QUINTERO</w:t>
      </w:r>
    </w:p>
    <w:p w14:paraId="178276E2" w14:textId="77777777" w:rsidR="00E54F86" w:rsidRPr="002469D6" w:rsidRDefault="00E54F86" w:rsidP="00566E1B">
      <w:pPr>
        <w:shd w:val="clear" w:color="auto" w:fill="FFFFFF"/>
        <w:spacing w:after="0" w:line="240" w:lineRule="auto"/>
        <w:jc w:val="both"/>
        <w:rPr>
          <w:rFonts w:eastAsia="Times New Roman" w:cs="Times New Roman"/>
          <w:b/>
          <w:color w:val="000000" w:themeColor="text1"/>
          <w:lang w:eastAsia="es-CO"/>
        </w:rPr>
      </w:pPr>
      <w:r w:rsidRPr="002469D6">
        <w:rPr>
          <w:rFonts w:eastAsia="Times New Roman" w:cs="Times New Roman"/>
          <w:b/>
          <w:color w:val="000000" w:themeColor="text1"/>
          <w:lang w:eastAsia="es-CO"/>
        </w:rPr>
        <w:t>Presidente Comisión Primera                                                </w:t>
      </w:r>
    </w:p>
    <w:p w14:paraId="03177E1E" w14:textId="77777777" w:rsidR="00E54F86" w:rsidRPr="002469D6" w:rsidRDefault="00E54F86" w:rsidP="00566E1B">
      <w:pPr>
        <w:shd w:val="clear" w:color="auto" w:fill="FFFFFF"/>
        <w:spacing w:after="0" w:line="240" w:lineRule="auto"/>
        <w:jc w:val="both"/>
        <w:rPr>
          <w:rFonts w:eastAsia="Times New Roman" w:cs="Times New Roman"/>
          <w:color w:val="000000" w:themeColor="text1"/>
          <w:lang w:eastAsia="es-CO"/>
        </w:rPr>
      </w:pPr>
      <w:r w:rsidRPr="002469D6">
        <w:rPr>
          <w:rFonts w:eastAsia="Times New Roman" w:cs="Times New Roman"/>
          <w:color w:val="000000" w:themeColor="text1"/>
          <w:lang w:eastAsia="es-CO"/>
        </w:rPr>
        <w:t>Cámara de Representantes</w:t>
      </w:r>
    </w:p>
    <w:p w14:paraId="374DF959" w14:textId="77777777" w:rsidR="00E54F86" w:rsidRPr="002469D6" w:rsidRDefault="00E54F86" w:rsidP="00566E1B">
      <w:pPr>
        <w:shd w:val="clear" w:color="auto" w:fill="FFFFFF"/>
        <w:spacing w:after="0" w:line="240" w:lineRule="auto"/>
        <w:jc w:val="both"/>
        <w:rPr>
          <w:rFonts w:eastAsia="Times New Roman" w:cs="Times New Roman"/>
          <w:color w:val="000000" w:themeColor="text1"/>
          <w:lang w:eastAsia="es-CO"/>
        </w:rPr>
      </w:pPr>
      <w:r w:rsidRPr="002469D6">
        <w:rPr>
          <w:rFonts w:eastAsia="Times New Roman" w:cs="Times New Roman"/>
          <w:color w:val="000000" w:themeColor="text1"/>
          <w:lang w:eastAsia="es-CO"/>
        </w:rPr>
        <w:t>Bogotá</w:t>
      </w:r>
    </w:p>
    <w:p w14:paraId="7881189A" w14:textId="1E193CCC" w:rsidR="00566E1B" w:rsidRPr="002469D6" w:rsidRDefault="00566E1B" w:rsidP="00566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b/>
          <w:color w:val="000000" w:themeColor="text1"/>
          <w:lang w:eastAsia="es-CO"/>
        </w:rPr>
      </w:pPr>
    </w:p>
    <w:p w14:paraId="1B9EE7D5" w14:textId="6185F906" w:rsidR="00E54F86" w:rsidRPr="002469D6" w:rsidRDefault="00442833" w:rsidP="00442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ind w:left="1416"/>
        <w:jc w:val="both"/>
        <w:textAlignment w:val="center"/>
        <w:rPr>
          <w:rFonts w:cs="Times New Roman"/>
          <w:color w:val="000000" w:themeColor="text1"/>
          <w:lang w:eastAsia="es-CO"/>
        </w:rPr>
      </w:pPr>
      <w:r w:rsidRPr="002469D6">
        <w:rPr>
          <w:rFonts w:cs="Times New Roman"/>
          <w:b/>
          <w:color w:val="000000" w:themeColor="text1"/>
          <w:lang w:eastAsia="es-CO"/>
        </w:rPr>
        <w:tab/>
      </w:r>
      <w:r w:rsidR="00347F31" w:rsidRPr="002469D6">
        <w:rPr>
          <w:rFonts w:cs="Times New Roman"/>
          <w:b/>
          <w:color w:val="000000" w:themeColor="text1"/>
          <w:lang w:eastAsia="es-CO"/>
        </w:rPr>
        <w:t>R</w:t>
      </w:r>
      <w:r w:rsidR="00901ADD" w:rsidRPr="002469D6">
        <w:rPr>
          <w:rFonts w:cs="Times New Roman"/>
          <w:b/>
          <w:color w:val="000000" w:themeColor="text1"/>
          <w:lang w:eastAsia="es-CO"/>
        </w:rPr>
        <w:t>ef</w:t>
      </w:r>
      <w:r w:rsidR="00E54F86" w:rsidRPr="002469D6">
        <w:rPr>
          <w:rFonts w:cs="Times New Roman"/>
          <w:b/>
          <w:color w:val="000000" w:themeColor="text1"/>
          <w:lang w:eastAsia="es-CO"/>
        </w:rPr>
        <w:t>erencia</w:t>
      </w:r>
      <w:r w:rsidR="00347F31" w:rsidRPr="002469D6">
        <w:rPr>
          <w:rFonts w:cs="Times New Roman"/>
          <w:b/>
          <w:color w:val="000000" w:themeColor="text1"/>
          <w:lang w:eastAsia="es-CO"/>
        </w:rPr>
        <w:t>:</w:t>
      </w:r>
      <w:r w:rsidR="00347F31" w:rsidRPr="002469D6">
        <w:rPr>
          <w:rFonts w:cs="Times New Roman"/>
          <w:color w:val="000000" w:themeColor="text1"/>
          <w:lang w:eastAsia="es-CO"/>
        </w:rPr>
        <w:t xml:space="preserve">   </w:t>
      </w:r>
      <w:r w:rsidRPr="002469D6">
        <w:rPr>
          <w:rFonts w:cs="Times New Roman"/>
          <w:color w:val="000000" w:themeColor="text1"/>
          <w:lang w:eastAsia="es-CO"/>
        </w:rPr>
        <w:t xml:space="preserve">Observaciones </w:t>
      </w:r>
      <w:r w:rsidR="00BF1EB6" w:rsidRPr="002469D6">
        <w:rPr>
          <w:rFonts w:cs="Times New Roman"/>
          <w:color w:val="000000" w:themeColor="text1"/>
          <w:lang w:eastAsia="es-CO"/>
        </w:rPr>
        <w:t>al informe de ponencia para primer debate del Proyecto de Ley Estatutaria No. 230 de 2021 Cámara “Por medio de la cual se dictan normas de garantías y promoción de la participación ciudadana”</w:t>
      </w:r>
    </w:p>
    <w:p w14:paraId="25953806" w14:textId="496A7076" w:rsidR="00442833" w:rsidRPr="002469D6" w:rsidRDefault="00442833" w:rsidP="00442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b/>
          <w:color w:val="000000" w:themeColor="text1"/>
          <w:lang w:eastAsia="es-CO"/>
        </w:rPr>
      </w:pPr>
    </w:p>
    <w:p w14:paraId="13692D9F" w14:textId="54C0F578" w:rsidR="00442833" w:rsidRPr="002469D6" w:rsidRDefault="00442833" w:rsidP="00442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r w:rsidRPr="002469D6">
        <w:rPr>
          <w:rFonts w:cs="Times New Roman"/>
          <w:color w:val="000000" w:themeColor="text1"/>
          <w:lang w:eastAsia="es-CO"/>
        </w:rPr>
        <w:t xml:space="preserve">Inti Raúl Asprilla Reyes, representante a la Cámara por el partido verde, en mi calidad de ponente del proyecto de la referencia, me permito exponer en el siguiente documento las observaciones que tengo respecto de la ponencia presentada, en la que solo </w:t>
      </w:r>
      <w:r w:rsidR="00BF1EB6" w:rsidRPr="002469D6">
        <w:rPr>
          <w:rFonts w:cs="Times New Roman"/>
          <w:color w:val="000000" w:themeColor="text1"/>
          <w:lang w:eastAsia="es-CO"/>
        </w:rPr>
        <w:t>difiero</w:t>
      </w:r>
      <w:r w:rsidR="006C1B48" w:rsidRPr="002469D6">
        <w:rPr>
          <w:rFonts w:cs="Times New Roman"/>
          <w:color w:val="000000" w:themeColor="text1"/>
          <w:lang w:eastAsia="es-CO"/>
        </w:rPr>
        <w:t xml:space="preserve"> en el literal “d” del artículo 3, que establece:</w:t>
      </w:r>
    </w:p>
    <w:p w14:paraId="0995D3F7" w14:textId="05BAF61F" w:rsidR="006C1B48" w:rsidRPr="002469D6" w:rsidRDefault="006C1B48" w:rsidP="00442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p>
    <w:p w14:paraId="7080C9C4" w14:textId="14C74317" w:rsidR="006C1B48" w:rsidRPr="002469D6" w:rsidRDefault="006C1B48" w:rsidP="006C1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ind w:left="708"/>
        <w:jc w:val="both"/>
        <w:textAlignment w:val="center"/>
        <w:rPr>
          <w:rFonts w:cs="Times New Roman"/>
          <w:i/>
          <w:color w:val="000000" w:themeColor="text1"/>
          <w:lang w:eastAsia="es-CO"/>
        </w:rPr>
      </w:pPr>
      <w:r w:rsidRPr="002469D6">
        <w:rPr>
          <w:rFonts w:cs="Times New Roman"/>
          <w:i/>
          <w:color w:val="000000" w:themeColor="text1"/>
          <w:lang w:eastAsia="es-CO"/>
        </w:rPr>
        <w:tab/>
        <w:t>Artículo 3. Definiciones. Para los propósitos expuestos en esta Ley se adoptarán las siguientes definiciones:</w:t>
      </w:r>
    </w:p>
    <w:p w14:paraId="7674B27D" w14:textId="77777777" w:rsidR="006C1B48" w:rsidRPr="002469D6" w:rsidRDefault="006C1B48" w:rsidP="006C1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i/>
          <w:color w:val="000000" w:themeColor="text1"/>
          <w:lang w:eastAsia="es-CO"/>
        </w:rPr>
      </w:pPr>
    </w:p>
    <w:p w14:paraId="4D4733CA" w14:textId="4735AC94" w:rsidR="006C1B48" w:rsidRPr="002469D6" w:rsidRDefault="006C1B48" w:rsidP="006C1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ind w:left="708"/>
        <w:jc w:val="both"/>
        <w:textAlignment w:val="center"/>
        <w:rPr>
          <w:rFonts w:cs="Times New Roman"/>
          <w:i/>
          <w:color w:val="000000" w:themeColor="text1"/>
          <w:lang w:eastAsia="es-CO"/>
        </w:rPr>
      </w:pPr>
      <w:r w:rsidRPr="002469D6">
        <w:rPr>
          <w:rFonts w:cs="Times New Roman"/>
          <w:i/>
          <w:color w:val="000000" w:themeColor="text1"/>
          <w:lang w:eastAsia="es-CO"/>
        </w:rPr>
        <w:tab/>
        <w:t xml:space="preserve">d. Movilización y protesta pacífica. Se entiende por movilización y protesta pacífica el derecho de los ciudadanos a reunirse, a manifestarse pública y pacíficamente por diversos medios, con el propósito de defender ideas de intereses colectivos de carácter cultural, político, económico, religioso, social o de cualquier otro fin legítimo. Comprende un atributo de la participación que permita a las personas y las organizaciones y movimientos sociales la expresión de sus diferencias, intereses, posiciones y visiones de futuro de manera autónoma. </w:t>
      </w:r>
    </w:p>
    <w:p w14:paraId="5984A94D" w14:textId="77777777" w:rsidR="006C1B48" w:rsidRPr="002469D6" w:rsidRDefault="006C1B48" w:rsidP="006C1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ind w:left="708"/>
        <w:jc w:val="both"/>
        <w:textAlignment w:val="center"/>
        <w:rPr>
          <w:rFonts w:cs="Times New Roman"/>
          <w:i/>
          <w:color w:val="000000" w:themeColor="text1"/>
          <w:lang w:eastAsia="es-CO"/>
        </w:rPr>
      </w:pPr>
    </w:p>
    <w:p w14:paraId="01772F6D" w14:textId="14429617" w:rsidR="006C1B48" w:rsidRPr="002469D6" w:rsidRDefault="006C1B48" w:rsidP="006C1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ind w:left="708"/>
        <w:jc w:val="both"/>
        <w:textAlignment w:val="center"/>
        <w:rPr>
          <w:rFonts w:cs="Times New Roman"/>
          <w:i/>
          <w:color w:val="000000" w:themeColor="text1"/>
          <w:lang w:eastAsia="es-CO"/>
        </w:rPr>
      </w:pPr>
      <w:r w:rsidRPr="002469D6">
        <w:rPr>
          <w:rFonts w:cs="Times New Roman"/>
          <w:i/>
          <w:color w:val="000000" w:themeColor="text1"/>
          <w:lang w:eastAsia="es-CO"/>
        </w:rPr>
        <w:tab/>
        <w:t xml:space="preserve">Junto con la movilización y la protesta pacífica, las autoridades y los particulares deberán garantizar los derechos de los y las manifestantes, de quienes no participan en la manifestación, e incluso de aquellos que se manifiestan en contra de los primeros. </w:t>
      </w:r>
    </w:p>
    <w:p w14:paraId="5F3B4D11" w14:textId="77777777" w:rsidR="006C1B48" w:rsidRPr="002469D6" w:rsidRDefault="006C1B48" w:rsidP="006C1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ind w:left="708"/>
        <w:jc w:val="both"/>
        <w:textAlignment w:val="center"/>
        <w:rPr>
          <w:rFonts w:cs="Times New Roman"/>
          <w:i/>
          <w:color w:val="000000" w:themeColor="text1"/>
          <w:lang w:eastAsia="es-CO"/>
        </w:rPr>
      </w:pPr>
    </w:p>
    <w:p w14:paraId="6C972329" w14:textId="706EA19F" w:rsidR="006C1B48" w:rsidRPr="002469D6" w:rsidRDefault="006C1B48" w:rsidP="006C1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ind w:left="708"/>
        <w:jc w:val="both"/>
        <w:textAlignment w:val="center"/>
        <w:rPr>
          <w:rFonts w:cs="Times New Roman"/>
          <w:i/>
          <w:color w:val="000000" w:themeColor="text1"/>
          <w:u w:val="single"/>
          <w:lang w:eastAsia="es-CO"/>
        </w:rPr>
      </w:pPr>
      <w:r w:rsidRPr="002469D6">
        <w:rPr>
          <w:rFonts w:cs="Times New Roman"/>
          <w:i/>
          <w:color w:val="000000" w:themeColor="text1"/>
          <w:u w:val="single"/>
          <w:lang w:eastAsia="es-CO"/>
        </w:rPr>
        <w:tab/>
        <w:t>No se entenderá como movilización y protesta pacífica cualquier manifestación que afecte de manera desproporcionada los derechos de otras personas.</w:t>
      </w:r>
    </w:p>
    <w:p w14:paraId="7CB7C1C0" w14:textId="43943C0D" w:rsidR="00655960" w:rsidRPr="002469D6" w:rsidRDefault="00655960" w:rsidP="00442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p>
    <w:p w14:paraId="40D44AD7" w14:textId="60085167" w:rsidR="00442833" w:rsidRPr="002469D6" w:rsidRDefault="00442833" w:rsidP="006C1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i/>
          <w:color w:val="000000" w:themeColor="text1"/>
          <w:lang w:eastAsia="es-CO"/>
        </w:rPr>
      </w:pPr>
    </w:p>
    <w:p w14:paraId="33E6B1EB" w14:textId="671D84C2" w:rsidR="00B42610" w:rsidRPr="002469D6" w:rsidRDefault="006C1B48" w:rsidP="00B42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r w:rsidRPr="002469D6">
        <w:rPr>
          <w:rFonts w:cs="Times New Roman"/>
          <w:color w:val="000000" w:themeColor="text1"/>
          <w:lang w:eastAsia="es-CO"/>
        </w:rPr>
        <w:t>El literal en mención incluye un elemento que le abre la puerta a la interpretación errónea de la movilización pacífica, determinando que no se entenderá por la misma aquella que “afecte de manera desproporcionada los derechos de otras personas” aspecto con el no estoy de acuerdo basándome en</w:t>
      </w:r>
      <w:r w:rsidR="006D11C9" w:rsidRPr="002469D6">
        <w:rPr>
          <w:rFonts w:cs="Times New Roman"/>
          <w:color w:val="000000" w:themeColor="text1"/>
          <w:lang w:eastAsia="es-CO"/>
        </w:rPr>
        <w:t xml:space="preserve"> lo siguiente</w:t>
      </w:r>
      <w:r w:rsidRPr="002469D6">
        <w:rPr>
          <w:rFonts w:cs="Times New Roman"/>
          <w:color w:val="000000" w:themeColor="text1"/>
          <w:lang w:eastAsia="es-CO"/>
        </w:rPr>
        <w:t xml:space="preserve">. </w:t>
      </w:r>
    </w:p>
    <w:p w14:paraId="78ACDDB9" w14:textId="77777777" w:rsidR="006C1B48" w:rsidRPr="002469D6" w:rsidRDefault="006C1B48" w:rsidP="00B42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p>
    <w:p w14:paraId="5A64F01C" w14:textId="5E67FCCD" w:rsidR="00B42610" w:rsidRPr="002469D6" w:rsidRDefault="006C1B48" w:rsidP="00B42610">
      <w:pPr>
        <w:pStyle w:val="Prrafodelista"/>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b/>
          <w:color w:val="000000" w:themeColor="text1"/>
          <w:lang w:eastAsia="es-CO"/>
        </w:rPr>
      </w:pPr>
      <w:r w:rsidRPr="002469D6">
        <w:rPr>
          <w:rFonts w:cs="Times New Roman"/>
          <w:b/>
          <w:color w:val="000000" w:themeColor="text1"/>
          <w:lang w:eastAsia="es-CO"/>
        </w:rPr>
        <w:t>El término “</w:t>
      </w:r>
      <w:r w:rsidRPr="002469D6">
        <w:rPr>
          <w:rFonts w:cs="Times New Roman"/>
          <w:b/>
          <w:i/>
          <w:color w:val="000000" w:themeColor="text1"/>
          <w:lang w:eastAsia="es-CO"/>
        </w:rPr>
        <w:t xml:space="preserve">desproporcionado” </w:t>
      </w:r>
      <w:r w:rsidRPr="002469D6">
        <w:rPr>
          <w:rFonts w:cs="Times New Roman"/>
          <w:b/>
          <w:color w:val="000000" w:themeColor="text1"/>
          <w:lang w:eastAsia="es-CO"/>
        </w:rPr>
        <w:t xml:space="preserve">no resulta claro para calificar la protesta como pacífica y darle dicho tratamiento.  </w:t>
      </w:r>
    </w:p>
    <w:p w14:paraId="5DB0525E" w14:textId="7C98DF27" w:rsidR="0005657F" w:rsidRPr="002469D6" w:rsidRDefault="0005657F" w:rsidP="000565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p>
    <w:p w14:paraId="0FB5C57F" w14:textId="4E198AF8" w:rsidR="006C1B48" w:rsidRPr="002469D6" w:rsidRDefault="006C1B48" w:rsidP="000565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r w:rsidRPr="002469D6">
        <w:rPr>
          <w:rFonts w:cs="Times New Roman"/>
          <w:color w:val="000000" w:themeColor="text1"/>
          <w:lang w:eastAsia="es-CO"/>
        </w:rPr>
        <w:t xml:space="preserve">La Corte Constitucional definió el derecho a la protesta pacífica como: </w:t>
      </w:r>
    </w:p>
    <w:p w14:paraId="44F52D6D" w14:textId="5114895C" w:rsidR="006C1B48" w:rsidRPr="002469D6" w:rsidRDefault="006C1B48" w:rsidP="000565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p>
    <w:p w14:paraId="3AF52323" w14:textId="212D482A" w:rsidR="006C1B48" w:rsidRPr="002469D6" w:rsidRDefault="0002470E" w:rsidP="006C1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ind w:left="708"/>
        <w:jc w:val="both"/>
        <w:textAlignment w:val="center"/>
        <w:rPr>
          <w:rFonts w:cs="Times New Roman"/>
          <w:i/>
          <w:iCs/>
          <w:color w:val="000000" w:themeColor="text1"/>
          <w:lang w:eastAsia="es-CO"/>
        </w:rPr>
      </w:pPr>
      <w:r w:rsidRPr="002469D6">
        <w:rPr>
          <w:rFonts w:cs="Times New Roman"/>
          <w:i/>
          <w:iCs/>
          <w:color w:val="000000" w:themeColor="text1"/>
          <w:lang w:eastAsia="es-CO"/>
        </w:rPr>
        <w:t>“</w:t>
      </w:r>
      <w:r w:rsidR="006C1B48" w:rsidRPr="002469D6">
        <w:rPr>
          <w:rFonts w:cs="Times New Roman"/>
          <w:i/>
          <w:iCs/>
          <w:color w:val="000000" w:themeColor="text1"/>
          <w:lang w:eastAsia="es-CO"/>
        </w:rPr>
        <w:t xml:space="preserve">Los derechos a la reunión y a la manifestación pública y pacífica son fundamentales, incluyen la protesta y están cobijados por las prerrogativas del derecho a la libertad de expresión. Así mismo </w:t>
      </w:r>
      <w:r w:rsidR="006C1B48" w:rsidRPr="002469D6">
        <w:rPr>
          <w:rFonts w:cs="Times New Roman"/>
          <w:i/>
          <w:iCs/>
          <w:color w:val="000000" w:themeColor="text1"/>
          <w:lang w:eastAsia="es-CO"/>
        </w:rPr>
        <w:lastRenderedPageBreak/>
        <w:t xml:space="preserve">excluyen de su contorno material las manifestaciones violentas y los objetivos ilícitos. Estos derechos tienen </w:t>
      </w:r>
      <w:r w:rsidR="006C1B48" w:rsidRPr="002469D6">
        <w:rPr>
          <w:rFonts w:cs="Times New Roman"/>
          <w:i/>
          <w:iCs/>
          <w:color w:val="000000" w:themeColor="text1"/>
          <w:u w:val="single"/>
          <w:lang w:eastAsia="es-CO"/>
        </w:rPr>
        <w:t>una naturaleza disruptiva</w:t>
      </w:r>
      <w:r w:rsidR="006C1B48" w:rsidRPr="002469D6">
        <w:rPr>
          <w:rFonts w:cs="Times New Roman"/>
          <w:i/>
          <w:iCs/>
          <w:color w:val="000000" w:themeColor="text1"/>
          <w:lang w:eastAsia="es-CO"/>
        </w:rPr>
        <w:t>, un componente estático (reunión/pública) y otro dinámico (manifestación pública). En este sentido, el ejercicio de estos derechos es determinante para la sociedad en la preservación de la democracia participativa y el pluralismo. Adicionalmente, sus limitaciones deben ser establecidas por la ley y, para que sean admisibles, deben cumplir con el principio de legalidad y, por lo tanto, ser previsibles.</w:t>
      </w:r>
      <w:r w:rsidRPr="002469D6">
        <w:rPr>
          <w:rFonts w:cs="Times New Roman"/>
          <w:i/>
          <w:iCs/>
          <w:color w:val="000000" w:themeColor="text1"/>
          <w:lang w:eastAsia="es-CO"/>
        </w:rPr>
        <w:t>”</w:t>
      </w:r>
      <w:r w:rsidR="006C1B48" w:rsidRPr="002469D6">
        <w:rPr>
          <w:rStyle w:val="Refdenotaalpie"/>
          <w:rFonts w:cs="Times New Roman"/>
          <w:i/>
          <w:iCs/>
          <w:color w:val="000000" w:themeColor="text1"/>
          <w:lang w:eastAsia="es-CO"/>
        </w:rPr>
        <w:footnoteReference w:id="1"/>
      </w:r>
    </w:p>
    <w:p w14:paraId="48E277FE" w14:textId="77777777" w:rsidR="006C1B48" w:rsidRPr="002469D6" w:rsidRDefault="006C1B48" w:rsidP="006C1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iCs/>
          <w:color w:val="000000" w:themeColor="text1"/>
          <w:lang w:eastAsia="es-CO"/>
        </w:rPr>
      </w:pPr>
    </w:p>
    <w:p w14:paraId="4C412259" w14:textId="12B12067" w:rsidR="006C1B48" w:rsidRPr="002469D6" w:rsidRDefault="006C1B48" w:rsidP="006C1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iCs/>
          <w:color w:val="000000" w:themeColor="text1"/>
          <w:lang w:eastAsia="es-CO"/>
        </w:rPr>
      </w:pPr>
      <w:r w:rsidRPr="002469D6">
        <w:rPr>
          <w:rFonts w:cs="Times New Roman"/>
          <w:iCs/>
          <w:color w:val="000000" w:themeColor="text1"/>
          <w:lang w:eastAsia="es-CO"/>
        </w:rPr>
        <w:t xml:space="preserve">Conforme a lo citado la Corte Constitucional ha sido clara al determinar que la manifestación pacífica tiene una naturaleza disruptiva, es decir que el ejercicio del dicho derecho puede conllevar </w:t>
      </w:r>
      <w:r w:rsidR="0002470E" w:rsidRPr="002469D6">
        <w:rPr>
          <w:rFonts w:cs="Times New Roman"/>
          <w:iCs/>
          <w:color w:val="000000" w:themeColor="text1"/>
          <w:lang w:eastAsia="es-CO"/>
        </w:rPr>
        <w:t xml:space="preserve">a alteraciones del orden público y que no por presentarse de esta forma deja de ser pacífica. El Consejo de Estado complementa lo expuesto frente a este elemento de la manifestación pacífica, determinando: </w:t>
      </w:r>
    </w:p>
    <w:p w14:paraId="3034BEA0" w14:textId="11B5E34A" w:rsidR="0002470E" w:rsidRPr="002469D6" w:rsidRDefault="0002470E" w:rsidP="006C1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iCs/>
          <w:color w:val="000000" w:themeColor="text1"/>
          <w:lang w:eastAsia="es-CO"/>
        </w:rPr>
      </w:pPr>
    </w:p>
    <w:p w14:paraId="09DD5A17" w14:textId="13BD216E" w:rsidR="0002470E" w:rsidRPr="002469D6" w:rsidRDefault="0002470E" w:rsidP="000247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ind w:left="708"/>
        <w:jc w:val="both"/>
        <w:textAlignment w:val="center"/>
        <w:rPr>
          <w:rFonts w:cs="Times New Roman"/>
          <w:iCs/>
          <w:color w:val="000000" w:themeColor="text1"/>
          <w:u w:val="single"/>
          <w:lang w:eastAsia="es-CO"/>
        </w:rPr>
      </w:pPr>
      <w:r w:rsidRPr="002469D6">
        <w:rPr>
          <w:rFonts w:cs="Times New Roman"/>
          <w:i/>
          <w:iCs/>
          <w:color w:val="000000" w:themeColor="text1"/>
          <w:lang w:eastAsia="es-CO"/>
        </w:rPr>
        <w:t>“(…)</w:t>
      </w:r>
      <w:r w:rsidRPr="002469D6">
        <w:rPr>
          <w:rFonts w:cs="Times New Roman"/>
          <w:i/>
          <w:iCs/>
          <w:color w:val="000000" w:themeColor="text1"/>
          <w:lang w:eastAsia="es-CO"/>
        </w:rPr>
        <w:tab/>
        <w:t xml:space="preserve">es necesario precisar que el ejercicio legítimo del derecho a la manifestación pública, es decir, de manera pacífica, aunque puede </w:t>
      </w:r>
      <w:r w:rsidRPr="002469D6">
        <w:rPr>
          <w:rFonts w:cs="Times New Roman"/>
          <w:i/>
          <w:iCs/>
          <w:color w:val="000000" w:themeColor="text1"/>
          <w:u w:val="single"/>
          <w:lang w:eastAsia="es-CO"/>
        </w:rPr>
        <w:t>implicar la alteración del orden público</w:t>
      </w:r>
      <w:r w:rsidRPr="002469D6">
        <w:rPr>
          <w:rFonts w:cs="Times New Roman"/>
          <w:i/>
          <w:iCs/>
          <w:color w:val="000000" w:themeColor="text1"/>
          <w:lang w:eastAsia="es-CO"/>
        </w:rPr>
        <w:t xml:space="preserve">, dado que es un derecho de naturaleza disruptiva, per se no puede constituirse en la razón para restringir o anular dicho derecho fundamental. […] </w:t>
      </w:r>
      <w:r w:rsidRPr="002469D6">
        <w:rPr>
          <w:rFonts w:cs="Times New Roman"/>
          <w:i/>
          <w:iCs/>
          <w:color w:val="000000" w:themeColor="text1"/>
          <w:u w:val="single"/>
          <w:lang w:eastAsia="es-CO"/>
        </w:rPr>
        <w:t>De manera que, no cualquier alteración del orden público habilita la restricción del derecho a la manifestación pública y pacífica, sino sólo cuando se trate de una manifestación violenta que genere una afectación grave e inminente al orden público”</w:t>
      </w:r>
      <w:r w:rsidR="002575D0" w:rsidRPr="002469D6">
        <w:rPr>
          <w:rStyle w:val="Refdenotaalpie"/>
          <w:rFonts w:cs="Times New Roman"/>
          <w:i/>
          <w:iCs/>
          <w:color w:val="000000" w:themeColor="text1"/>
          <w:u w:val="single"/>
          <w:lang w:eastAsia="es-CO"/>
        </w:rPr>
        <w:footnoteReference w:id="2"/>
      </w:r>
    </w:p>
    <w:p w14:paraId="241C55DA" w14:textId="700A5842" w:rsidR="006D11C9" w:rsidRPr="002469D6" w:rsidRDefault="006D11C9" w:rsidP="000565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iCs/>
          <w:color w:val="000000" w:themeColor="text1"/>
          <w:lang w:eastAsia="es-CO"/>
        </w:rPr>
      </w:pPr>
    </w:p>
    <w:p w14:paraId="57E8C88C" w14:textId="320CF3CE" w:rsidR="006D11C9" w:rsidRPr="002469D6" w:rsidRDefault="006D11C9" w:rsidP="006D11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iCs/>
          <w:color w:val="000000" w:themeColor="text1"/>
          <w:lang w:eastAsia="es-CO"/>
        </w:rPr>
      </w:pPr>
      <w:r w:rsidRPr="002469D6">
        <w:rPr>
          <w:rFonts w:cs="Times New Roman"/>
          <w:iCs/>
          <w:color w:val="000000" w:themeColor="text1"/>
          <w:lang w:eastAsia="es-CO"/>
        </w:rPr>
        <w:t>La naturaleza disruptiva de la manifestación pacífica conforme a lo observado y lo determinado por las altas corte, puede generar “incomodidad</w:t>
      </w:r>
      <w:r w:rsidRPr="002469D6">
        <w:rPr>
          <w:rFonts w:cs="Times New Roman"/>
          <w:i/>
          <w:iCs/>
          <w:color w:val="000000" w:themeColor="text1"/>
          <w:lang w:eastAsia="es-CO"/>
        </w:rPr>
        <w:t xml:space="preserve"> y un cambio en el orden regular de la sociedad para llamar la atención acerca de una idea particular que se expone al público”</w:t>
      </w:r>
      <w:r w:rsidRPr="002469D6">
        <w:rPr>
          <w:rStyle w:val="Refdenotaalpie"/>
          <w:rFonts w:cs="Times New Roman"/>
          <w:i/>
          <w:iCs/>
          <w:color w:val="000000" w:themeColor="text1"/>
          <w:lang w:eastAsia="es-CO"/>
        </w:rPr>
        <w:footnoteReference w:id="3"/>
      </w:r>
      <w:r w:rsidRPr="002469D6">
        <w:rPr>
          <w:rFonts w:cs="Times New Roman"/>
          <w:i/>
          <w:iCs/>
          <w:color w:val="000000" w:themeColor="text1"/>
          <w:lang w:eastAsia="es-CO"/>
        </w:rPr>
        <w:t>.</w:t>
      </w:r>
      <w:r w:rsidRPr="002469D6">
        <w:rPr>
          <w:rFonts w:cs="Times New Roman"/>
          <w:iCs/>
          <w:color w:val="000000" w:themeColor="text1"/>
          <w:lang w:eastAsia="es-CO"/>
        </w:rPr>
        <w:t xml:space="preserve"> Es por esto que la afectación de derecho de otras personas puede llegar a hacerse presente en el ejercicio de la manifestación. </w:t>
      </w:r>
    </w:p>
    <w:p w14:paraId="35F1FFE7" w14:textId="77777777" w:rsidR="006D11C9" w:rsidRPr="002469D6" w:rsidRDefault="006D11C9" w:rsidP="006D11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iCs/>
          <w:color w:val="000000" w:themeColor="text1"/>
          <w:lang w:eastAsia="es-CO"/>
        </w:rPr>
      </w:pPr>
    </w:p>
    <w:p w14:paraId="531EAB34" w14:textId="5867C698" w:rsidR="006C1B48" w:rsidRPr="002469D6" w:rsidRDefault="002575D0" w:rsidP="000565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iCs/>
          <w:color w:val="000000" w:themeColor="text1"/>
          <w:lang w:eastAsia="es-CO"/>
        </w:rPr>
      </w:pPr>
      <w:r w:rsidRPr="002469D6">
        <w:rPr>
          <w:rFonts w:cs="Times New Roman"/>
          <w:iCs/>
          <w:color w:val="000000" w:themeColor="text1"/>
          <w:lang w:eastAsia="es-CO"/>
        </w:rPr>
        <w:t xml:space="preserve">Atendiendo al carácter disruptivo del ejercicio de la manifestación pacífica, la calificación de actos como “desproporcionados” para quitarles la característica de pacíficos resulta poco clara, pues partimos del hecho de considerar que dicha medida sería subjetiva, es decir, depende lo desproporcionado del estándar que tenga para ello el operador, el funcionario encargado de tomar la decisión frente a qué se debe hacer con la manifestación que se adelanta. </w:t>
      </w:r>
    </w:p>
    <w:p w14:paraId="158E2B7E" w14:textId="760FB225" w:rsidR="002575D0" w:rsidRPr="002469D6" w:rsidRDefault="002575D0" w:rsidP="000565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iCs/>
          <w:color w:val="000000" w:themeColor="text1"/>
          <w:lang w:eastAsia="es-CO"/>
        </w:rPr>
      </w:pPr>
    </w:p>
    <w:p w14:paraId="53322D67" w14:textId="1C7FF226" w:rsidR="002575D0" w:rsidRPr="002469D6" w:rsidRDefault="002575D0" w:rsidP="000565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iCs/>
          <w:color w:val="000000" w:themeColor="text1"/>
          <w:lang w:eastAsia="es-CO"/>
        </w:rPr>
      </w:pPr>
      <w:r w:rsidRPr="002469D6">
        <w:rPr>
          <w:rFonts w:cs="Times New Roman"/>
          <w:iCs/>
          <w:color w:val="000000" w:themeColor="text1"/>
          <w:lang w:eastAsia="es-CO"/>
        </w:rPr>
        <w:t xml:space="preserve">Resultaría restrictivo y subjetivo el uso de lo “desproporcionado” como calificativo de la manifestación que </w:t>
      </w:r>
      <w:r w:rsidR="00BA41DC" w:rsidRPr="002469D6">
        <w:rPr>
          <w:rFonts w:cs="Times New Roman"/>
          <w:iCs/>
          <w:color w:val="000000" w:themeColor="text1"/>
          <w:lang w:eastAsia="es-CO"/>
        </w:rPr>
        <w:t xml:space="preserve">deje de ser pacífica. Esta afirmación se hace con base en la definición mima de desproporcionado entendiendo por ello: </w:t>
      </w:r>
    </w:p>
    <w:p w14:paraId="737962C2" w14:textId="11D9ABC4" w:rsidR="00BA41DC" w:rsidRPr="002469D6" w:rsidRDefault="00BA41DC" w:rsidP="000565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iCs/>
          <w:color w:val="000000" w:themeColor="text1"/>
          <w:lang w:eastAsia="es-CO"/>
        </w:rPr>
      </w:pPr>
    </w:p>
    <w:p w14:paraId="295890B9" w14:textId="5FD5C618" w:rsidR="00BA41DC" w:rsidRPr="002469D6" w:rsidRDefault="00BA41DC" w:rsidP="000565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i/>
          <w:iCs/>
          <w:color w:val="000000" w:themeColor="text1"/>
          <w:lang w:eastAsia="es-CO"/>
        </w:rPr>
      </w:pPr>
      <w:r w:rsidRPr="002469D6">
        <w:rPr>
          <w:rFonts w:cs="Times New Roman"/>
          <w:iCs/>
          <w:color w:val="000000" w:themeColor="text1"/>
          <w:lang w:eastAsia="es-CO"/>
        </w:rPr>
        <w:tab/>
        <w:t>“</w:t>
      </w:r>
      <w:r w:rsidRPr="002469D6">
        <w:rPr>
          <w:rFonts w:cs="Times New Roman"/>
          <w:i/>
          <w:iCs/>
          <w:color w:val="000000" w:themeColor="text1"/>
          <w:lang w:eastAsia="es-CO"/>
        </w:rPr>
        <w:t>Desproporcionado: Que no tiene la proporción conveniente o necesaria”</w:t>
      </w:r>
      <w:r w:rsidRPr="002469D6">
        <w:rPr>
          <w:rStyle w:val="Refdenotaalpie"/>
          <w:rFonts w:cs="Times New Roman"/>
          <w:i/>
          <w:iCs/>
          <w:color w:val="000000" w:themeColor="text1"/>
          <w:lang w:eastAsia="es-CO"/>
        </w:rPr>
        <w:footnoteReference w:id="4"/>
      </w:r>
    </w:p>
    <w:p w14:paraId="271D746A" w14:textId="01B869B2" w:rsidR="00BA41DC" w:rsidRPr="002469D6" w:rsidRDefault="00BA41DC" w:rsidP="000565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iCs/>
          <w:color w:val="000000" w:themeColor="text1"/>
          <w:lang w:eastAsia="es-CO"/>
        </w:rPr>
      </w:pPr>
    </w:p>
    <w:p w14:paraId="1ABB92B4" w14:textId="530C496B" w:rsidR="00BA41DC" w:rsidRPr="002469D6" w:rsidRDefault="00BA41DC" w:rsidP="000565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iCs/>
          <w:color w:val="000000" w:themeColor="text1"/>
          <w:lang w:eastAsia="es-CO"/>
        </w:rPr>
      </w:pPr>
      <w:r w:rsidRPr="002469D6">
        <w:rPr>
          <w:rFonts w:cs="Times New Roman"/>
          <w:iCs/>
          <w:color w:val="000000" w:themeColor="text1"/>
          <w:lang w:eastAsia="es-CO"/>
        </w:rPr>
        <w:lastRenderedPageBreak/>
        <w:t xml:space="preserve">La subjetividad de la proporción en términos de afectación a derechos podría abrirle la puerta a un tratamiento no adecuada a la manifestación pacífica y por ende a su limitación. Es por ello que no se ve conveniente el uso de dicho de dicho termino. </w:t>
      </w:r>
    </w:p>
    <w:p w14:paraId="7E5685AC" w14:textId="5941A8AD" w:rsidR="00965296" w:rsidRPr="002469D6" w:rsidRDefault="00965296" w:rsidP="000565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p>
    <w:p w14:paraId="46F0CD90" w14:textId="7397DF81" w:rsidR="00763494" w:rsidRPr="002469D6" w:rsidRDefault="00763494" w:rsidP="00763494">
      <w:pPr>
        <w:pStyle w:val="Prrafodelista"/>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b/>
          <w:color w:val="000000" w:themeColor="text1"/>
          <w:lang w:eastAsia="es-CO"/>
        </w:rPr>
      </w:pPr>
      <w:r w:rsidRPr="002469D6">
        <w:rPr>
          <w:rFonts w:cs="Times New Roman"/>
          <w:b/>
          <w:color w:val="000000" w:themeColor="text1"/>
          <w:lang w:eastAsia="es-CO"/>
        </w:rPr>
        <w:t xml:space="preserve">No considerar ciertas manifestaciones como pacíficas por la calificación de desproporcionada puede dar lugar a abusos policiales en el tratamiento de la manifestación. </w:t>
      </w:r>
    </w:p>
    <w:p w14:paraId="05329951" w14:textId="77777777" w:rsidR="00763494" w:rsidRPr="002469D6" w:rsidRDefault="00763494" w:rsidP="007634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b/>
          <w:color w:val="000000" w:themeColor="text1"/>
          <w:lang w:eastAsia="es-CO"/>
        </w:rPr>
      </w:pPr>
    </w:p>
    <w:p w14:paraId="10FA21EE" w14:textId="41A4974B" w:rsidR="00266C2E" w:rsidRPr="002469D6" w:rsidRDefault="00762272" w:rsidP="00266C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r w:rsidRPr="002469D6">
        <w:rPr>
          <w:rFonts w:cs="Times New Roman"/>
          <w:color w:val="000000" w:themeColor="text1"/>
          <w:lang w:eastAsia="es-CO"/>
        </w:rPr>
        <w:t xml:space="preserve">El proyecto de ley estatutaria prevé un tratamiento constitucional y legal a las manifestaciones pacíficas, tal y como se observa en el Capítulo V del mismo que versa sobre Garantías para la movilización y protesta pacífica. Por tanto, quitarle la consideración de pacífica a manifestaciones consideradas desproporcionadas sin un estándar objetivo y desconociendo la naturaleza disruptiva de la manifestación pacífica, hace inferir que dichas manifestaciones no tendrán el mismo tratamiento y que el uso de la fuerza puede ser un factor determinante en el manejo que se le dé a las mismas. </w:t>
      </w:r>
    </w:p>
    <w:p w14:paraId="624CE01A" w14:textId="695093F6" w:rsidR="00762272" w:rsidRPr="002469D6" w:rsidRDefault="00762272" w:rsidP="00266C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p>
    <w:p w14:paraId="53492B3E" w14:textId="4D92AFC3" w:rsidR="00762272" w:rsidRPr="002469D6" w:rsidRDefault="00762272" w:rsidP="00266C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r w:rsidRPr="002469D6">
        <w:rPr>
          <w:rFonts w:cs="Times New Roman"/>
          <w:color w:val="000000" w:themeColor="text1"/>
          <w:lang w:eastAsia="es-CO"/>
        </w:rPr>
        <w:t xml:space="preserve">Las manifestaciones y protestas pacíficas deben tener un tratamiento desde el dialogo y la acción de la administración en aras de dar respuestas a los reclamos de la ciudadanía, es decir una actitud de escucha que comprenda que la manifestación se hace con el fin de llamar la atención de las autoridades involucradas en las problemáticas que se quieren solucionar. </w:t>
      </w:r>
    </w:p>
    <w:p w14:paraId="0F6DA768" w14:textId="799AB66D" w:rsidR="00762272" w:rsidRPr="002469D6" w:rsidRDefault="00762272" w:rsidP="00266C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p>
    <w:p w14:paraId="3F556BA2" w14:textId="3081B8ED" w:rsidR="00762272" w:rsidRPr="002469D6" w:rsidRDefault="002469D6" w:rsidP="00266C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r w:rsidRPr="002469D6">
        <w:rPr>
          <w:rFonts w:cs="Times New Roman"/>
          <w:color w:val="000000" w:themeColor="text1"/>
          <w:lang w:eastAsia="es-CO"/>
        </w:rPr>
        <w:t xml:space="preserve">La calificación de no pacífica, por parte de las autoridades puede dar lugar a un enfrentamiento en la fuerza pública y la ciudadanía que puede tener como consecuencia el abuso policial, hecho que me he encargado de denunciar en varios espacios. Es por esto que considero prudente, en aras de evitar este tipo de comportamiento, no definir como no pacíficas las manifestaciones que se consideren subjetivamente desproporcionadas, quitando dicho párrafo de la ley. </w:t>
      </w:r>
    </w:p>
    <w:p w14:paraId="69082889" w14:textId="7FAE7A31" w:rsidR="002469D6" w:rsidRPr="002469D6" w:rsidRDefault="002469D6" w:rsidP="00266C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i/>
          <w:color w:val="000000" w:themeColor="text1"/>
          <w:lang w:eastAsia="es-CO"/>
        </w:rPr>
      </w:pPr>
    </w:p>
    <w:p w14:paraId="36627C0B" w14:textId="77777777" w:rsidR="00965296" w:rsidRPr="002469D6" w:rsidRDefault="00965296" w:rsidP="00D22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p>
    <w:p w14:paraId="45274614" w14:textId="27D9BA2A" w:rsidR="00B42610" w:rsidRPr="002469D6" w:rsidRDefault="00266C2E" w:rsidP="00B42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r w:rsidRPr="002469D6">
        <w:rPr>
          <w:rFonts w:cs="Times New Roman"/>
          <w:color w:val="000000" w:themeColor="text1"/>
          <w:lang w:eastAsia="es-CO"/>
        </w:rPr>
        <w:t xml:space="preserve">Atentamente, </w:t>
      </w:r>
    </w:p>
    <w:p w14:paraId="66C79BAC" w14:textId="6F040D74" w:rsidR="00266C2E" w:rsidRPr="002469D6" w:rsidRDefault="00266C2E" w:rsidP="00B42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p>
    <w:p w14:paraId="4A878854" w14:textId="1A4B6256" w:rsidR="00266C2E" w:rsidRPr="002469D6" w:rsidRDefault="00266C2E" w:rsidP="00B42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p>
    <w:p w14:paraId="03F5375C" w14:textId="6FEA50AC" w:rsidR="00644A8E" w:rsidRDefault="00644A8E" w:rsidP="00B42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p>
    <w:p w14:paraId="0B25CD40" w14:textId="6531526D" w:rsidR="00F24DFF" w:rsidRDefault="00F24DFF" w:rsidP="00B42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p>
    <w:p w14:paraId="30341430" w14:textId="4311B2BA" w:rsidR="00F24DFF" w:rsidRPr="002469D6" w:rsidRDefault="00F24DFF" w:rsidP="00B42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bookmarkStart w:id="0" w:name="_GoBack"/>
      <w:bookmarkEnd w:id="0"/>
    </w:p>
    <w:p w14:paraId="327C388A" w14:textId="77777777" w:rsidR="002469D6" w:rsidRPr="002469D6" w:rsidRDefault="002469D6" w:rsidP="00B42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b/>
          <w:color w:val="000000" w:themeColor="text1"/>
          <w:lang w:eastAsia="es-CO"/>
        </w:rPr>
      </w:pPr>
      <w:r w:rsidRPr="002469D6">
        <w:rPr>
          <w:rFonts w:cs="Times New Roman"/>
          <w:b/>
          <w:color w:val="000000" w:themeColor="text1"/>
          <w:lang w:eastAsia="es-CO"/>
        </w:rPr>
        <w:t>I</w:t>
      </w:r>
      <w:r w:rsidR="00266C2E" w:rsidRPr="002469D6">
        <w:rPr>
          <w:rFonts w:cs="Times New Roman"/>
          <w:b/>
          <w:color w:val="000000" w:themeColor="text1"/>
          <w:lang w:eastAsia="es-CO"/>
        </w:rPr>
        <w:t>NTI RAÚL ASPRILLA REYES</w:t>
      </w:r>
    </w:p>
    <w:p w14:paraId="37AD0490" w14:textId="5536CDA6" w:rsidR="00266C2E" w:rsidRPr="002469D6" w:rsidRDefault="00266C2E" w:rsidP="00B42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b/>
          <w:color w:val="000000" w:themeColor="text1"/>
          <w:lang w:eastAsia="es-CO"/>
        </w:rPr>
      </w:pPr>
      <w:r w:rsidRPr="002469D6">
        <w:rPr>
          <w:rFonts w:cs="Times New Roman"/>
          <w:b/>
          <w:color w:val="000000" w:themeColor="text1"/>
          <w:lang w:eastAsia="es-CO"/>
        </w:rPr>
        <w:t>Representante a la Cámara por Bogotá</w:t>
      </w:r>
    </w:p>
    <w:p w14:paraId="6561D94C" w14:textId="2F91B6D3" w:rsidR="00B42610" w:rsidRPr="002469D6" w:rsidRDefault="00B42610" w:rsidP="00B42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p>
    <w:p w14:paraId="4EE34C5F" w14:textId="5FB800F8" w:rsidR="00442833" w:rsidRPr="002469D6" w:rsidRDefault="00442833" w:rsidP="00442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i/>
          <w:color w:val="000000" w:themeColor="text1"/>
          <w:lang w:eastAsia="es-CO"/>
        </w:rPr>
      </w:pPr>
    </w:p>
    <w:p w14:paraId="3A30A069" w14:textId="42027DB8" w:rsidR="00E914B4" w:rsidRPr="002469D6" w:rsidRDefault="00E914B4" w:rsidP="00566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cs="Times New Roman"/>
          <w:color w:val="000000" w:themeColor="text1"/>
          <w:lang w:eastAsia="es-CO"/>
        </w:rPr>
      </w:pPr>
    </w:p>
    <w:p w14:paraId="3B1DA5E9" w14:textId="7C3966A7" w:rsidR="005F5FA6" w:rsidRPr="002469D6" w:rsidRDefault="005F5FA6" w:rsidP="00FA4C86">
      <w:pPr>
        <w:spacing w:after="0" w:line="240" w:lineRule="auto"/>
        <w:jc w:val="both"/>
        <w:rPr>
          <w:rFonts w:eastAsia="Times New Roman" w:cs="Times New Roman"/>
          <w:color w:val="000000" w:themeColor="text1"/>
          <w:lang w:eastAsia="es-CO"/>
        </w:rPr>
      </w:pPr>
    </w:p>
    <w:sectPr w:rsidR="005F5FA6" w:rsidRPr="002469D6" w:rsidSect="003D38D0">
      <w:headerReference w:type="default" r:id="rId8"/>
      <w:pgSz w:w="12240" w:h="15840" w:code="1"/>
      <w:pgMar w:top="1701" w:right="1304" w:bottom="1418" w:left="130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3F65D" w14:textId="77777777" w:rsidR="00CA31AB" w:rsidRDefault="00CA31AB" w:rsidP="000F1689">
      <w:pPr>
        <w:spacing w:after="0" w:line="240" w:lineRule="auto"/>
      </w:pPr>
      <w:r>
        <w:separator/>
      </w:r>
    </w:p>
  </w:endnote>
  <w:endnote w:type="continuationSeparator" w:id="0">
    <w:p w14:paraId="5735190D" w14:textId="77777777" w:rsidR="00CA31AB" w:rsidRDefault="00CA31AB" w:rsidP="000F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C11D9" w14:textId="77777777" w:rsidR="00CA31AB" w:rsidRDefault="00CA31AB" w:rsidP="000F1689">
      <w:pPr>
        <w:spacing w:after="0" w:line="240" w:lineRule="auto"/>
      </w:pPr>
      <w:r>
        <w:separator/>
      </w:r>
    </w:p>
  </w:footnote>
  <w:footnote w:type="continuationSeparator" w:id="0">
    <w:p w14:paraId="4B41D6E6" w14:textId="77777777" w:rsidR="00CA31AB" w:rsidRDefault="00CA31AB" w:rsidP="000F1689">
      <w:pPr>
        <w:spacing w:after="0" w:line="240" w:lineRule="auto"/>
      </w:pPr>
      <w:r>
        <w:continuationSeparator/>
      </w:r>
    </w:p>
  </w:footnote>
  <w:footnote w:id="1">
    <w:p w14:paraId="586E72FC" w14:textId="0EB1680E" w:rsidR="006C1B48" w:rsidRPr="006D11C9" w:rsidRDefault="006C1B48" w:rsidP="006D11C9">
      <w:pPr>
        <w:pStyle w:val="Textonotapie"/>
        <w:spacing w:before="0" w:beforeAutospacing="0" w:after="0" w:afterAutospacing="0"/>
        <w:jc w:val="both"/>
        <w:rPr>
          <w:rFonts w:asciiTheme="minorHAnsi" w:hAnsiTheme="minorHAnsi"/>
          <w:sz w:val="22"/>
          <w:szCs w:val="22"/>
          <w:lang w:val="es-MX"/>
        </w:rPr>
      </w:pPr>
      <w:r>
        <w:rPr>
          <w:rStyle w:val="Refdenotaalpie"/>
        </w:rPr>
        <w:footnoteRef/>
      </w:r>
      <w:r>
        <w:t xml:space="preserve"> </w:t>
      </w:r>
      <w:r w:rsidRPr="006D11C9">
        <w:rPr>
          <w:rFonts w:asciiTheme="minorHAnsi" w:hAnsiTheme="minorHAnsi"/>
          <w:sz w:val="22"/>
          <w:szCs w:val="22"/>
          <w:lang w:val="es-MX"/>
        </w:rPr>
        <w:t xml:space="preserve">Corte Constitucional. Sentencia C-009 de 2018. M.P. Gloria Stella Ortiz Delgado. </w:t>
      </w:r>
    </w:p>
  </w:footnote>
  <w:footnote w:id="2">
    <w:p w14:paraId="59B845C3" w14:textId="4C35BBD3" w:rsidR="002575D0" w:rsidRPr="006D11C9" w:rsidRDefault="002575D0" w:rsidP="006D11C9">
      <w:pPr>
        <w:pStyle w:val="Textonotapie"/>
        <w:spacing w:before="0" w:beforeAutospacing="0" w:after="0" w:afterAutospacing="0"/>
        <w:jc w:val="both"/>
        <w:rPr>
          <w:rFonts w:asciiTheme="minorHAnsi" w:hAnsiTheme="minorHAnsi"/>
          <w:sz w:val="22"/>
          <w:szCs w:val="22"/>
          <w:lang w:val="es-MX"/>
        </w:rPr>
      </w:pPr>
      <w:r w:rsidRPr="006D11C9">
        <w:rPr>
          <w:rStyle w:val="Refdenotaalpie"/>
          <w:rFonts w:asciiTheme="minorHAnsi" w:hAnsiTheme="minorHAnsi"/>
          <w:sz w:val="22"/>
          <w:szCs w:val="22"/>
        </w:rPr>
        <w:footnoteRef/>
      </w:r>
      <w:r w:rsidRPr="006D11C9">
        <w:rPr>
          <w:rFonts w:asciiTheme="minorHAnsi" w:hAnsiTheme="minorHAnsi"/>
          <w:sz w:val="22"/>
          <w:szCs w:val="22"/>
        </w:rPr>
        <w:t xml:space="preserve"> </w:t>
      </w:r>
      <w:r w:rsidRPr="006D11C9">
        <w:rPr>
          <w:rFonts w:asciiTheme="minorHAnsi" w:hAnsiTheme="minorHAnsi"/>
          <w:sz w:val="22"/>
          <w:szCs w:val="22"/>
          <w:lang w:val="es-MX"/>
        </w:rPr>
        <w:t xml:space="preserve">Consejo de Estado. Sección Primera. C.P. Oswaldo Giraldo López. Sentencia 9 de abril de 2020. </w:t>
      </w:r>
      <w:r w:rsidRPr="006D11C9">
        <w:rPr>
          <w:rFonts w:asciiTheme="minorHAnsi" w:hAnsiTheme="minorHAnsi"/>
          <w:sz w:val="22"/>
          <w:szCs w:val="22"/>
        </w:rPr>
        <w:t>11001-03-24-000-2019-00517-00</w:t>
      </w:r>
    </w:p>
  </w:footnote>
  <w:footnote w:id="3">
    <w:p w14:paraId="6672FE93" w14:textId="3663B874" w:rsidR="006D11C9" w:rsidRPr="006D11C9" w:rsidRDefault="006D11C9" w:rsidP="006D11C9">
      <w:pPr>
        <w:pStyle w:val="Textonotapie"/>
        <w:spacing w:before="0" w:beforeAutospacing="0"/>
        <w:rPr>
          <w:rFonts w:asciiTheme="minorHAnsi" w:hAnsiTheme="minorHAnsi"/>
          <w:sz w:val="22"/>
          <w:szCs w:val="22"/>
          <w:lang w:val="es-MX"/>
        </w:rPr>
      </w:pPr>
      <w:r w:rsidRPr="006D11C9">
        <w:rPr>
          <w:rStyle w:val="Refdenotaalpie"/>
          <w:rFonts w:asciiTheme="minorHAnsi" w:hAnsiTheme="minorHAnsi"/>
          <w:sz w:val="22"/>
          <w:szCs w:val="22"/>
        </w:rPr>
        <w:footnoteRef/>
      </w:r>
      <w:r w:rsidRPr="006D11C9">
        <w:rPr>
          <w:rFonts w:asciiTheme="minorHAnsi" w:hAnsiTheme="minorHAnsi"/>
          <w:sz w:val="22"/>
          <w:szCs w:val="22"/>
        </w:rPr>
        <w:t xml:space="preserve"> </w:t>
      </w:r>
      <w:r w:rsidRPr="006D11C9">
        <w:rPr>
          <w:rFonts w:asciiTheme="minorHAnsi" w:hAnsiTheme="minorHAnsi"/>
          <w:sz w:val="22"/>
          <w:szCs w:val="22"/>
          <w:lang w:val="es-MX"/>
        </w:rPr>
        <w:t>Corte Constitucional. Sentencia C-009 de 2018. M.P. Gloria Stella Ortiz Delgado</w:t>
      </w:r>
    </w:p>
  </w:footnote>
  <w:footnote w:id="4">
    <w:p w14:paraId="6E39D926" w14:textId="18FDC987" w:rsidR="00BA41DC" w:rsidRPr="00BA41DC" w:rsidRDefault="00BA41DC">
      <w:pPr>
        <w:pStyle w:val="Textonotapie"/>
        <w:rPr>
          <w:lang w:val="es-MX"/>
        </w:rPr>
      </w:pPr>
      <w:r>
        <w:rPr>
          <w:rStyle w:val="Refdenotaalpie"/>
        </w:rPr>
        <w:footnoteRef/>
      </w:r>
      <w:r>
        <w:t xml:space="preserve"> </w:t>
      </w:r>
      <w:r>
        <w:rPr>
          <w:lang w:val="es-MX"/>
        </w:rPr>
        <w:t xml:space="preserve">Real Academia Española.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FD17D" w14:textId="77777777" w:rsidR="00442833" w:rsidRDefault="00442833" w:rsidP="000F1689">
    <w:pPr>
      <w:pStyle w:val="Encabezado"/>
      <w:jc w:val="center"/>
    </w:pPr>
    <w:r>
      <w:rPr>
        <w:noProof/>
        <w:lang w:eastAsia="es-CO"/>
      </w:rPr>
      <w:drawing>
        <wp:inline distT="0" distB="0" distL="0" distR="0" wp14:anchorId="075E8CE6" wp14:editId="51500216">
          <wp:extent cx="2581275" cy="764708"/>
          <wp:effectExtent l="0" t="0" r="0" b="0"/>
          <wp:docPr id="2" name="Imagen 2"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p w14:paraId="4E648F70" w14:textId="22546F17" w:rsidR="00442833" w:rsidRPr="00C35154" w:rsidRDefault="00442833" w:rsidP="000F1689">
    <w:pPr>
      <w:pStyle w:val="Encabezado"/>
      <w:jc w:val="right"/>
      <w:rPr>
        <w:color w:val="FFFFFF" w:themeColor="background1"/>
      </w:rPr>
    </w:pPr>
    <w:r w:rsidRPr="00C35154">
      <w:rPr>
        <w:color w:val="FFFFFF" w:themeColor="background1"/>
        <w:lang w:val="es-ES"/>
      </w:rPr>
      <w:t xml:space="preserve">Página </w:t>
    </w:r>
    <w:r w:rsidRPr="00C35154">
      <w:rPr>
        <w:b/>
        <w:bCs/>
        <w:color w:val="FFFFFF" w:themeColor="background1"/>
        <w:sz w:val="24"/>
        <w:szCs w:val="24"/>
      </w:rPr>
      <w:fldChar w:fldCharType="begin"/>
    </w:r>
    <w:r w:rsidRPr="00C35154">
      <w:rPr>
        <w:b/>
        <w:bCs/>
        <w:color w:val="FFFFFF" w:themeColor="background1"/>
      </w:rPr>
      <w:instrText>PAGE</w:instrText>
    </w:r>
    <w:r w:rsidRPr="00C35154">
      <w:rPr>
        <w:b/>
        <w:bCs/>
        <w:color w:val="FFFFFF" w:themeColor="background1"/>
        <w:sz w:val="24"/>
        <w:szCs w:val="24"/>
      </w:rPr>
      <w:fldChar w:fldCharType="separate"/>
    </w:r>
    <w:r w:rsidR="00F24DFF">
      <w:rPr>
        <w:b/>
        <w:bCs/>
        <w:noProof/>
        <w:color w:val="FFFFFF" w:themeColor="background1"/>
      </w:rPr>
      <w:t>3</w:t>
    </w:r>
    <w:r w:rsidRPr="00C35154">
      <w:rPr>
        <w:b/>
        <w:bCs/>
        <w:color w:val="FFFFFF" w:themeColor="background1"/>
        <w:sz w:val="24"/>
        <w:szCs w:val="24"/>
      </w:rPr>
      <w:fldChar w:fldCharType="end"/>
    </w:r>
    <w:r w:rsidRPr="00C35154">
      <w:rPr>
        <w:color w:val="FFFFFF" w:themeColor="background1"/>
        <w:lang w:val="es-ES"/>
      </w:rPr>
      <w:t xml:space="preserve"> de </w:t>
    </w:r>
    <w:r w:rsidRPr="00C35154">
      <w:rPr>
        <w:b/>
        <w:bCs/>
        <w:color w:val="FFFFFF" w:themeColor="background1"/>
        <w:sz w:val="24"/>
        <w:szCs w:val="24"/>
      </w:rPr>
      <w:fldChar w:fldCharType="begin"/>
    </w:r>
    <w:r w:rsidRPr="00C35154">
      <w:rPr>
        <w:b/>
        <w:bCs/>
        <w:color w:val="FFFFFF" w:themeColor="background1"/>
      </w:rPr>
      <w:instrText>NUMPAGES</w:instrText>
    </w:r>
    <w:r w:rsidRPr="00C35154">
      <w:rPr>
        <w:b/>
        <w:bCs/>
        <w:color w:val="FFFFFF" w:themeColor="background1"/>
        <w:sz w:val="24"/>
        <w:szCs w:val="24"/>
      </w:rPr>
      <w:fldChar w:fldCharType="separate"/>
    </w:r>
    <w:r w:rsidR="00F24DFF">
      <w:rPr>
        <w:b/>
        <w:bCs/>
        <w:noProof/>
        <w:color w:val="FFFFFF" w:themeColor="background1"/>
      </w:rPr>
      <w:t>3</w:t>
    </w:r>
    <w:r w:rsidRPr="00C35154">
      <w:rPr>
        <w:b/>
        <w:bCs/>
        <w:color w:val="FFFFFF" w:themeColor="background1"/>
        <w:sz w:val="24"/>
        <w:szCs w:val="24"/>
      </w:rPr>
      <w:fldChar w:fldCharType="end"/>
    </w:r>
  </w:p>
  <w:p w14:paraId="02DF8C2A" w14:textId="77777777" w:rsidR="00442833" w:rsidRDefault="0044283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37D1"/>
    <w:multiLevelType w:val="singleLevel"/>
    <w:tmpl w:val="38B0379C"/>
    <w:lvl w:ilvl="0">
      <w:start w:val="1"/>
      <w:numFmt w:val="decimal"/>
      <w:lvlText w:val="%1."/>
      <w:lvlJc w:val="left"/>
      <w:pPr>
        <w:tabs>
          <w:tab w:val="num" w:pos="432"/>
        </w:tabs>
        <w:ind w:left="0" w:firstLine="0"/>
      </w:pPr>
      <w:rPr>
        <w:rFonts w:ascii="Arial" w:hAnsi="Arial" w:cs="Arial" w:hint="default"/>
        <w:i/>
        <w:iCs/>
        <w:sz w:val="24"/>
        <w:szCs w:val="24"/>
      </w:rPr>
    </w:lvl>
  </w:abstractNum>
  <w:abstractNum w:abstractNumId="1" w15:restartNumberingAfterBreak="0">
    <w:nsid w:val="04BE0A04"/>
    <w:multiLevelType w:val="hybridMultilevel"/>
    <w:tmpl w:val="45786D0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7EE6D6A"/>
    <w:multiLevelType w:val="hybridMultilevel"/>
    <w:tmpl w:val="EBB06E9C"/>
    <w:lvl w:ilvl="0" w:tplc="8E90D78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E620A"/>
    <w:multiLevelType w:val="multilevel"/>
    <w:tmpl w:val="B360D802"/>
    <w:lvl w:ilvl="0">
      <w:start w:val="1"/>
      <w:numFmt w:val="bullet"/>
      <w:lvlText w:val="●"/>
      <w:lvlJc w:val="left"/>
      <w:pPr>
        <w:ind w:left="644" w:hanging="360"/>
      </w:pPr>
      <w:rPr>
        <w:u w:val="none"/>
      </w:rPr>
    </w:lvl>
    <w:lvl w:ilvl="1">
      <w:start w:val="1"/>
      <w:numFmt w:val="bullet"/>
      <w:lvlText w:val="○"/>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abstractNum w:abstractNumId="4" w15:restartNumberingAfterBreak="0">
    <w:nsid w:val="1F250AFB"/>
    <w:multiLevelType w:val="hybridMultilevel"/>
    <w:tmpl w:val="E8C439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82763F"/>
    <w:multiLevelType w:val="hybridMultilevel"/>
    <w:tmpl w:val="3A3A1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05313"/>
    <w:multiLevelType w:val="hybridMultilevel"/>
    <w:tmpl w:val="65644BB2"/>
    <w:lvl w:ilvl="0" w:tplc="077A52D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11315E"/>
    <w:multiLevelType w:val="hybridMultilevel"/>
    <w:tmpl w:val="235E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546F13"/>
    <w:multiLevelType w:val="multilevel"/>
    <w:tmpl w:val="1A2A3B0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467161F"/>
    <w:multiLevelType w:val="hybridMultilevel"/>
    <w:tmpl w:val="D6D42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C6260"/>
    <w:multiLevelType w:val="hybridMultilevel"/>
    <w:tmpl w:val="03C4E7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1ED61E0"/>
    <w:multiLevelType w:val="hybridMultilevel"/>
    <w:tmpl w:val="20A8543E"/>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CCD21E7"/>
    <w:multiLevelType w:val="hybridMultilevel"/>
    <w:tmpl w:val="A98254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6EA2949"/>
    <w:multiLevelType w:val="hybridMultilevel"/>
    <w:tmpl w:val="39A0219C"/>
    <w:lvl w:ilvl="0" w:tplc="D764D398">
      <w:start w:val="1"/>
      <w:numFmt w:val="bullet"/>
      <w:lvlText w:val="•"/>
      <w:lvlJc w:val="left"/>
      <w:pPr>
        <w:tabs>
          <w:tab w:val="num" w:pos="720"/>
        </w:tabs>
        <w:ind w:left="720" w:hanging="360"/>
      </w:pPr>
      <w:rPr>
        <w:rFonts w:ascii="Times New Roman" w:hAnsi="Times New Roman" w:hint="default"/>
      </w:rPr>
    </w:lvl>
    <w:lvl w:ilvl="1" w:tplc="F91A1BAE" w:tentative="1">
      <w:start w:val="1"/>
      <w:numFmt w:val="bullet"/>
      <w:lvlText w:val="•"/>
      <w:lvlJc w:val="left"/>
      <w:pPr>
        <w:tabs>
          <w:tab w:val="num" w:pos="1440"/>
        </w:tabs>
        <w:ind w:left="1440" w:hanging="360"/>
      </w:pPr>
      <w:rPr>
        <w:rFonts w:ascii="Times New Roman" w:hAnsi="Times New Roman" w:hint="default"/>
      </w:rPr>
    </w:lvl>
    <w:lvl w:ilvl="2" w:tplc="3D460EE2" w:tentative="1">
      <w:start w:val="1"/>
      <w:numFmt w:val="bullet"/>
      <w:lvlText w:val="•"/>
      <w:lvlJc w:val="left"/>
      <w:pPr>
        <w:tabs>
          <w:tab w:val="num" w:pos="2160"/>
        </w:tabs>
        <w:ind w:left="2160" w:hanging="360"/>
      </w:pPr>
      <w:rPr>
        <w:rFonts w:ascii="Times New Roman" w:hAnsi="Times New Roman" w:hint="default"/>
      </w:rPr>
    </w:lvl>
    <w:lvl w:ilvl="3" w:tplc="674AF72E" w:tentative="1">
      <w:start w:val="1"/>
      <w:numFmt w:val="bullet"/>
      <w:lvlText w:val="•"/>
      <w:lvlJc w:val="left"/>
      <w:pPr>
        <w:tabs>
          <w:tab w:val="num" w:pos="2880"/>
        </w:tabs>
        <w:ind w:left="2880" w:hanging="360"/>
      </w:pPr>
      <w:rPr>
        <w:rFonts w:ascii="Times New Roman" w:hAnsi="Times New Roman" w:hint="default"/>
      </w:rPr>
    </w:lvl>
    <w:lvl w:ilvl="4" w:tplc="3FF891B8" w:tentative="1">
      <w:start w:val="1"/>
      <w:numFmt w:val="bullet"/>
      <w:lvlText w:val="•"/>
      <w:lvlJc w:val="left"/>
      <w:pPr>
        <w:tabs>
          <w:tab w:val="num" w:pos="3600"/>
        </w:tabs>
        <w:ind w:left="3600" w:hanging="360"/>
      </w:pPr>
      <w:rPr>
        <w:rFonts w:ascii="Times New Roman" w:hAnsi="Times New Roman" w:hint="default"/>
      </w:rPr>
    </w:lvl>
    <w:lvl w:ilvl="5" w:tplc="EABA64E8" w:tentative="1">
      <w:start w:val="1"/>
      <w:numFmt w:val="bullet"/>
      <w:lvlText w:val="•"/>
      <w:lvlJc w:val="left"/>
      <w:pPr>
        <w:tabs>
          <w:tab w:val="num" w:pos="4320"/>
        </w:tabs>
        <w:ind w:left="4320" w:hanging="360"/>
      </w:pPr>
      <w:rPr>
        <w:rFonts w:ascii="Times New Roman" w:hAnsi="Times New Roman" w:hint="default"/>
      </w:rPr>
    </w:lvl>
    <w:lvl w:ilvl="6" w:tplc="B3D4467E" w:tentative="1">
      <w:start w:val="1"/>
      <w:numFmt w:val="bullet"/>
      <w:lvlText w:val="•"/>
      <w:lvlJc w:val="left"/>
      <w:pPr>
        <w:tabs>
          <w:tab w:val="num" w:pos="5040"/>
        </w:tabs>
        <w:ind w:left="5040" w:hanging="360"/>
      </w:pPr>
      <w:rPr>
        <w:rFonts w:ascii="Times New Roman" w:hAnsi="Times New Roman" w:hint="default"/>
      </w:rPr>
    </w:lvl>
    <w:lvl w:ilvl="7" w:tplc="E7B81D7C" w:tentative="1">
      <w:start w:val="1"/>
      <w:numFmt w:val="bullet"/>
      <w:lvlText w:val="•"/>
      <w:lvlJc w:val="left"/>
      <w:pPr>
        <w:tabs>
          <w:tab w:val="num" w:pos="5760"/>
        </w:tabs>
        <w:ind w:left="5760" w:hanging="360"/>
      </w:pPr>
      <w:rPr>
        <w:rFonts w:ascii="Times New Roman" w:hAnsi="Times New Roman" w:hint="default"/>
      </w:rPr>
    </w:lvl>
    <w:lvl w:ilvl="8" w:tplc="9724D6E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A424D18"/>
    <w:multiLevelType w:val="hybridMultilevel"/>
    <w:tmpl w:val="8FA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B65EA"/>
    <w:multiLevelType w:val="hybridMultilevel"/>
    <w:tmpl w:val="3546272E"/>
    <w:lvl w:ilvl="0" w:tplc="43522D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E84353"/>
    <w:multiLevelType w:val="hybridMultilevel"/>
    <w:tmpl w:val="D3F6FEC6"/>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52615A"/>
    <w:multiLevelType w:val="hybridMultilevel"/>
    <w:tmpl w:val="09B232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EB856ED"/>
    <w:multiLevelType w:val="hybridMultilevel"/>
    <w:tmpl w:val="21C4D22A"/>
    <w:lvl w:ilvl="0" w:tplc="13C015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72A53"/>
    <w:multiLevelType w:val="hybridMultilevel"/>
    <w:tmpl w:val="CB669A2C"/>
    <w:lvl w:ilvl="0" w:tplc="25D49FFE">
      <w:start w:val="1"/>
      <w:numFmt w:val="decimal"/>
      <w:lvlText w:val="%1."/>
      <w:lvlJc w:val="left"/>
      <w:pPr>
        <w:ind w:left="836" w:hanging="361"/>
      </w:pPr>
      <w:rPr>
        <w:rFonts w:ascii="Liberation Sans Narrow" w:eastAsia="Liberation Sans Narrow" w:hAnsi="Liberation Sans Narrow" w:cs="Liberation Sans Narrow" w:hint="default"/>
        <w:spacing w:val="-24"/>
        <w:w w:val="100"/>
        <w:sz w:val="24"/>
        <w:szCs w:val="24"/>
        <w:lang w:val="en-US" w:eastAsia="en-US" w:bidi="en-US"/>
      </w:rPr>
    </w:lvl>
    <w:lvl w:ilvl="1" w:tplc="5A9A4CBA">
      <w:numFmt w:val="bullet"/>
      <w:lvlText w:val="•"/>
      <w:lvlJc w:val="left"/>
      <w:pPr>
        <w:ind w:left="1776" w:hanging="361"/>
      </w:pPr>
      <w:rPr>
        <w:rFonts w:hint="default"/>
        <w:lang w:val="en-US" w:eastAsia="en-US" w:bidi="en-US"/>
      </w:rPr>
    </w:lvl>
    <w:lvl w:ilvl="2" w:tplc="E194AB72">
      <w:numFmt w:val="bullet"/>
      <w:lvlText w:val="•"/>
      <w:lvlJc w:val="left"/>
      <w:pPr>
        <w:ind w:left="2712" w:hanging="361"/>
      </w:pPr>
      <w:rPr>
        <w:rFonts w:hint="default"/>
        <w:lang w:val="en-US" w:eastAsia="en-US" w:bidi="en-US"/>
      </w:rPr>
    </w:lvl>
    <w:lvl w:ilvl="3" w:tplc="D924F9D2">
      <w:numFmt w:val="bullet"/>
      <w:lvlText w:val="•"/>
      <w:lvlJc w:val="left"/>
      <w:pPr>
        <w:ind w:left="3648" w:hanging="361"/>
      </w:pPr>
      <w:rPr>
        <w:rFonts w:hint="default"/>
        <w:lang w:val="en-US" w:eastAsia="en-US" w:bidi="en-US"/>
      </w:rPr>
    </w:lvl>
    <w:lvl w:ilvl="4" w:tplc="B6E60BB0">
      <w:numFmt w:val="bullet"/>
      <w:lvlText w:val="•"/>
      <w:lvlJc w:val="left"/>
      <w:pPr>
        <w:ind w:left="4584" w:hanging="361"/>
      </w:pPr>
      <w:rPr>
        <w:rFonts w:hint="default"/>
        <w:lang w:val="en-US" w:eastAsia="en-US" w:bidi="en-US"/>
      </w:rPr>
    </w:lvl>
    <w:lvl w:ilvl="5" w:tplc="C74A1C4E">
      <w:numFmt w:val="bullet"/>
      <w:lvlText w:val="•"/>
      <w:lvlJc w:val="left"/>
      <w:pPr>
        <w:ind w:left="5520" w:hanging="361"/>
      </w:pPr>
      <w:rPr>
        <w:rFonts w:hint="default"/>
        <w:lang w:val="en-US" w:eastAsia="en-US" w:bidi="en-US"/>
      </w:rPr>
    </w:lvl>
    <w:lvl w:ilvl="6" w:tplc="1EAAB4EE">
      <w:numFmt w:val="bullet"/>
      <w:lvlText w:val="•"/>
      <w:lvlJc w:val="left"/>
      <w:pPr>
        <w:ind w:left="6456" w:hanging="361"/>
      </w:pPr>
      <w:rPr>
        <w:rFonts w:hint="default"/>
        <w:lang w:val="en-US" w:eastAsia="en-US" w:bidi="en-US"/>
      </w:rPr>
    </w:lvl>
    <w:lvl w:ilvl="7" w:tplc="BFC6BC88">
      <w:numFmt w:val="bullet"/>
      <w:lvlText w:val="•"/>
      <w:lvlJc w:val="left"/>
      <w:pPr>
        <w:ind w:left="7392" w:hanging="361"/>
      </w:pPr>
      <w:rPr>
        <w:rFonts w:hint="default"/>
        <w:lang w:val="en-US" w:eastAsia="en-US" w:bidi="en-US"/>
      </w:rPr>
    </w:lvl>
    <w:lvl w:ilvl="8" w:tplc="26D2CAF6">
      <w:numFmt w:val="bullet"/>
      <w:lvlText w:val="•"/>
      <w:lvlJc w:val="left"/>
      <w:pPr>
        <w:ind w:left="8328" w:hanging="361"/>
      </w:pPr>
      <w:rPr>
        <w:rFonts w:hint="default"/>
        <w:lang w:val="en-US" w:eastAsia="en-US" w:bidi="en-US"/>
      </w:rPr>
    </w:lvl>
  </w:abstractNum>
  <w:abstractNum w:abstractNumId="20" w15:restartNumberingAfterBreak="0">
    <w:nsid w:val="732C2DF4"/>
    <w:multiLevelType w:val="hybridMultilevel"/>
    <w:tmpl w:val="88F6AD3C"/>
    <w:lvl w:ilvl="0" w:tplc="C9881E66">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4B34E00"/>
    <w:multiLevelType w:val="multilevel"/>
    <w:tmpl w:val="56C41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8397606"/>
    <w:multiLevelType w:val="hybridMultilevel"/>
    <w:tmpl w:val="2E361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F176C15"/>
    <w:multiLevelType w:val="hybridMultilevel"/>
    <w:tmpl w:val="40A2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9"/>
  </w:num>
  <w:num w:numId="4">
    <w:abstractNumId w:val="5"/>
  </w:num>
  <w:num w:numId="5">
    <w:abstractNumId w:val="14"/>
  </w:num>
  <w:num w:numId="6">
    <w:abstractNumId w:val="7"/>
  </w:num>
  <w:num w:numId="7">
    <w:abstractNumId w:val="23"/>
  </w:num>
  <w:num w:numId="8">
    <w:abstractNumId w:val="13"/>
  </w:num>
  <w:num w:numId="9">
    <w:abstractNumId w:val="15"/>
  </w:num>
  <w:num w:numId="10">
    <w:abstractNumId w:val="10"/>
  </w:num>
  <w:num w:numId="11">
    <w:abstractNumId w:val="8"/>
  </w:num>
  <w:num w:numId="12">
    <w:abstractNumId w:val="0"/>
    <w:lvlOverride w:ilvl="0">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
  </w:num>
  <w:num w:numId="16">
    <w:abstractNumId w:val="17"/>
  </w:num>
  <w:num w:numId="17">
    <w:abstractNumId w:val="6"/>
  </w:num>
  <w:num w:numId="18">
    <w:abstractNumId w:val="11"/>
  </w:num>
  <w:num w:numId="19">
    <w:abstractNumId w:val="21"/>
  </w:num>
  <w:num w:numId="20">
    <w:abstractNumId w:val="20"/>
  </w:num>
  <w:num w:numId="21">
    <w:abstractNumId w:val="12"/>
  </w:num>
  <w:num w:numId="22">
    <w:abstractNumId w:val="1"/>
  </w:num>
  <w:num w:numId="23">
    <w:abstractNumId w:val="22"/>
  </w:num>
  <w:num w:numId="24">
    <w:abstractNumId w:val="16"/>
  </w:num>
  <w:num w:numId="2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89"/>
    <w:rsid w:val="000006CB"/>
    <w:rsid w:val="00001F70"/>
    <w:rsid w:val="000028D1"/>
    <w:rsid w:val="00003666"/>
    <w:rsid w:val="00005043"/>
    <w:rsid w:val="000050ED"/>
    <w:rsid w:val="000056CD"/>
    <w:rsid w:val="00006796"/>
    <w:rsid w:val="00006C42"/>
    <w:rsid w:val="000107E0"/>
    <w:rsid w:val="0001086A"/>
    <w:rsid w:val="00010881"/>
    <w:rsid w:val="000108D8"/>
    <w:rsid w:val="00010DA3"/>
    <w:rsid w:val="000119BD"/>
    <w:rsid w:val="00011CCA"/>
    <w:rsid w:val="00011FC3"/>
    <w:rsid w:val="000139CF"/>
    <w:rsid w:val="00014479"/>
    <w:rsid w:val="00015B44"/>
    <w:rsid w:val="00015CD9"/>
    <w:rsid w:val="00016227"/>
    <w:rsid w:val="000169CA"/>
    <w:rsid w:val="000169D6"/>
    <w:rsid w:val="00017FA3"/>
    <w:rsid w:val="00020C47"/>
    <w:rsid w:val="00020D24"/>
    <w:rsid w:val="00022513"/>
    <w:rsid w:val="00022E73"/>
    <w:rsid w:val="00023B4B"/>
    <w:rsid w:val="0002470E"/>
    <w:rsid w:val="00024730"/>
    <w:rsid w:val="000254EB"/>
    <w:rsid w:val="00025AE0"/>
    <w:rsid w:val="00025B87"/>
    <w:rsid w:val="0003432C"/>
    <w:rsid w:val="00034A83"/>
    <w:rsid w:val="00034C6A"/>
    <w:rsid w:val="00034E74"/>
    <w:rsid w:val="00035AF1"/>
    <w:rsid w:val="00036910"/>
    <w:rsid w:val="00037481"/>
    <w:rsid w:val="000405CA"/>
    <w:rsid w:val="00040B42"/>
    <w:rsid w:val="00040BB9"/>
    <w:rsid w:val="00041AB8"/>
    <w:rsid w:val="00043AB3"/>
    <w:rsid w:val="0004440C"/>
    <w:rsid w:val="00044D05"/>
    <w:rsid w:val="00044FD2"/>
    <w:rsid w:val="00050192"/>
    <w:rsid w:val="00050F7A"/>
    <w:rsid w:val="00051082"/>
    <w:rsid w:val="00051C2A"/>
    <w:rsid w:val="00052B22"/>
    <w:rsid w:val="00053321"/>
    <w:rsid w:val="00053773"/>
    <w:rsid w:val="00054A1F"/>
    <w:rsid w:val="0005657F"/>
    <w:rsid w:val="00056702"/>
    <w:rsid w:val="00056854"/>
    <w:rsid w:val="0005707C"/>
    <w:rsid w:val="0005739B"/>
    <w:rsid w:val="00057809"/>
    <w:rsid w:val="00057869"/>
    <w:rsid w:val="00061BE0"/>
    <w:rsid w:val="00061F92"/>
    <w:rsid w:val="00062455"/>
    <w:rsid w:val="0006287E"/>
    <w:rsid w:val="00064D40"/>
    <w:rsid w:val="00065833"/>
    <w:rsid w:val="00065AB4"/>
    <w:rsid w:val="000664DD"/>
    <w:rsid w:val="0006684A"/>
    <w:rsid w:val="0006695C"/>
    <w:rsid w:val="000674E4"/>
    <w:rsid w:val="000679D8"/>
    <w:rsid w:val="000702FA"/>
    <w:rsid w:val="00070E17"/>
    <w:rsid w:val="000723AB"/>
    <w:rsid w:val="000730B6"/>
    <w:rsid w:val="000745E9"/>
    <w:rsid w:val="000763A5"/>
    <w:rsid w:val="000763C9"/>
    <w:rsid w:val="00080386"/>
    <w:rsid w:val="00082A60"/>
    <w:rsid w:val="000833AE"/>
    <w:rsid w:val="000836C8"/>
    <w:rsid w:val="00084C4B"/>
    <w:rsid w:val="000857B7"/>
    <w:rsid w:val="0008581B"/>
    <w:rsid w:val="00085AFB"/>
    <w:rsid w:val="00086F89"/>
    <w:rsid w:val="00087045"/>
    <w:rsid w:val="00090D57"/>
    <w:rsid w:val="00091A33"/>
    <w:rsid w:val="00091A9B"/>
    <w:rsid w:val="0009296A"/>
    <w:rsid w:val="00092BB3"/>
    <w:rsid w:val="00093D65"/>
    <w:rsid w:val="0009475F"/>
    <w:rsid w:val="00094D34"/>
    <w:rsid w:val="00097B6C"/>
    <w:rsid w:val="000A1004"/>
    <w:rsid w:val="000A12FD"/>
    <w:rsid w:val="000A1B7A"/>
    <w:rsid w:val="000A30CB"/>
    <w:rsid w:val="000A4951"/>
    <w:rsid w:val="000A4F7A"/>
    <w:rsid w:val="000A5188"/>
    <w:rsid w:val="000A5631"/>
    <w:rsid w:val="000A5D3D"/>
    <w:rsid w:val="000A7779"/>
    <w:rsid w:val="000B18BF"/>
    <w:rsid w:val="000B3E0E"/>
    <w:rsid w:val="000B4A4C"/>
    <w:rsid w:val="000B5861"/>
    <w:rsid w:val="000B5E30"/>
    <w:rsid w:val="000B64DB"/>
    <w:rsid w:val="000B73D1"/>
    <w:rsid w:val="000B761F"/>
    <w:rsid w:val="000C027E"/>
    <w:rsid w:val="000C0323"/>
    <w:rsid w:val="000C07A8"/>
    <w:rsid w:val="000C23BF"/>
    <w:rsid w:val="000C2BBE"/>
    <w:rsid w:val="000C46BE"/>
    <w:rsid w:val="000C57CD"/>
    <w:rsid w:val="000C6038"/>
    <w:rsid w:val="000C6BC9"/>
    <w:rsid w:val="000C711D"/>
    <w:rsid w:val="000C7682"/>
    <w:rsid w:val="000C7D03"/>
    <w:rsid w:val="000D0B27"/>
    <w:rsid w:val="000D0EF0"/>
    <w:rsid w:val="000D0F19"/>
    <w:rsid w:val="000D182A"/>
    <w:rsid w:val="000D1A7A"/>
    <w:rsid w:val="000D241F"/>
    <w:rsid w:val="000D3316"/>
    <w:rsid w:val="000D4168"/>
    <w:rsid w:val="000D4332"/>
    <w:rsid w:val="000D49CB"/>
    <w:rsid w:val="000D4C7A"/>
    <w:rsid w:val="000D4F1A"/>
    <w:rsid w:val="000D502C"/>
    <w:rsid w:val="000D5450"/>
    <w:rsid w:val="000D5506"/>
    <w:rsid w:val="000D5685"/>
    <w:rsid w:val="000D5A57"/>
    <w:rsid w:val="000D62D6"/>
    <w:rsid w:val="000E0AB7"/>
    <w:rsid w:val="000E0DAE"/>
    <w:rsid w:val="000E15D2"/>
    <w:rsid w:val="000E27A0"/>
    <w:rsid w:val="000E2AD4"/>
    <w:rsid w:val="000E34CC"/>
    <w:rsid w:val="000E4335"/>
    <w:rsid w:val="000E46C3"/>
    <w:rsid w:val="000E4FD7"/>
    <w:rsid w:val="000E5284"/>
    <w:rsid w:val="000E614C"/>
    <w:rsid w:val="000E6357"/>
    <w:rsid w:val="000E7692"/>
    <w:rsid w:val="000E796B"/>
    <w:rsid w:val="000F05ED"/>
    <w:rsid w:val="000F1689"/>
    <w:rsid w:val="000F1727"/>
    <w:rsid w:val="000F3297"/>
    <w:rsid w:val="000F3463"/>
    <w:rsid w:val="000F352B"/>
    <w:rsid w:val="000F4838"/>
    <w:rsid w:val="000F5F55"/>
    <w:rsid w:val="00101CF4"/>
    <w:rsid w:val="00102149"/>
    <w:rsid w:val="0010234C"/>
    <w:rsid w:val="0010279B"/>
    <w:rsid w:val="001037EA"/>
    <w:rsid w:val="00103A77"/>
    <w:rsid w:val="001051D2"/>
    <w:rsid w:val="001053BE"/>
    <w:rsid w:val="001064A9"/>
    <w:rsid w:val="0010724E"/>
    <w:rsid w:val="00110016"/>
    <w:rsid w:val="00110260"/>
    <w:rsid w:val="00110CD0"/>
    <w:rsid w:val="001119E2"/>
    <w:rsid w:val="00111C97"/>
    <w:rsid w:val="00112485"/>
    <w:rsid w:val="00113D2D"/>
    <w:rsid w:val="001148FF"/>
    <w:rsid w:val="00115AE1"/>
    <w:rsid w:val="00116ABB"/>
    <w:rsid w:val="00116C19"/>
    <w:rsid w:val="001203F1"/>
    <w:rsid w:val="001261E7"/>
    <w:rsid w:val="00130598"/>
    <w:rsid w:val="00130F82"/>
    <w:rsid w:val="00131830"/>
    <w:rsid w:val="00133A65"/>
    <w:rsid w:val="00133B67"/>
    <w:rsid w:val="00134232"/>
    <w:rsid w:val="00134D1C"/>
    <w:rsid w:val="00135439"/>
    <w:rsid w:val="0013686C"/>
    <w:rsid w:val="00137326"/>
    <w:rsid w:val="00137DD3"/>
    <w:rsid w:val="001402A4"/>
    <w:rsid w:val="00140402"/>
    <w:rsid w:val="00140555"/>
    <w:rsid w:val="001408C5"/>
    <w:rsid w:val="001408D2"/>
    <w:rsid w:val="00140C25"/>
    <w:rsid w:val="001412D5"/>
    <w:rsid w:val="0014183C"/>
    <w:rsid w:val="001424A5"/>
    <w:rsid w:val="00142A64"/>
    <w:rsid w:val="00143183"/>
    <w:rsid w:val="00143F30"/>
    <w:rsid w:val="001445BB"/>
    <w:rsid w:val="00144D4D"/>
    <w:rsid w:val="0014549D"/>
    <w:rsid w:val="00146094"/>
    <w:rsid w:val="001465A9"/>
    <w:rsid w:val="0014673B"/>
    <w:rsid w:val="00150120"/>
    <w:rsid w:val="00150E62"/>
    <w:rsid w:val="0015247C"/>
    <w:rsid w:val="0015284B"/>
    <w:rsid w:val="001533BC"/>
    <w:rsid w:val="00153F2C"/>
    <w:rsid w:val="00155699"/>
    <w:rsid w:val="00155E36"/>
    <w:rsid w:val="00155F83"/>
    <w:rsid w:val="001570E2"/>
    <w:rsid w:val="00160E8D"/>
    <w:rsid w:val="001617EF"/>
    <w:rsid w:val="001626DF"/>
    <w:rsid w:val="00162A24"/>
    <w:rsid w:val="00163DBE"/>
    <w:rsid w:val="00165C8E"/>
    <w:rsid w:val="001661D6"/>
    <w:rsid w:val="00167034"/>
    <w:rsid w:val="001670F1"/>
    <w:rsid w:val="00167E5D"/>
    <w:rsid w:val="0017049B"/>
    <w:rsid w:val="00170869"/>
    <w:rsid w:val="00171C97"/>
    <w:rsid w:val="00172159"/>
    <w:rsid w:val="001730ED"/>
    <w:rsid w:val="00173968"/>
    <w:rsid w:val="00173AD3"/>
    <w:rsid w:val="001743D9"/>
    <w:rsid w:val="00174D2A"/>
    <w:rsid w:val="00175B99"/>
    <w:rsid w:val="001766B0"/>
    <w:rsid w:val="00176EFF"/>
    <w:rsid w:val="00177A5E"/>
    <w:rsid w:val="001804FB"/>
    <w:rsid w:val="0018087A"/>
    <w:rsid w:val="0018386F"/>
    <w:rsid w:val="00183FAE"/>
    <w:rsid w:val="00185D3B"/>
    <w:rsid w:val="0018758E"/>
    <w:rsid w:val="00190019"/>
    <w:rsid w:val="00190356"/>
    <w:rsid w:val="0019070C"/>
    <w:rsid w:val="0019125C"/>
    <w:rsid w:val="001917C9"/>
    <w:rsid w:val="00192847"/>
    <w:rsid w:val="00192D57"/>
    <w:rsid w:val="00193DAF"/>
    <w:rsid w:val="00194846"/>
    <w:rsid w:val="001948E4"/>
    <w:rsid w:val="00194C3B"/>
    <w:rsid w:val="0019769D"/>
    <w:rsid w:val="001A044C"/>
    <w:rsid w:val="001A09F0"/>
    <w:rsid w:val="001A1335"/>
    <w:rsid w:val="001A15BA"/>
    <w:rsid w:val="001A15E3"/>
    <w:rsid w:val="001A1C6C"/>
    <w:rsid w:val="001A1EA7"/>
    <w:rsid w:val="001A25E5"/>
    <w:rsid w:val="001A2668"/>
    <w:rsid w:val="001A2670"/>
    <w:rsid w:val="001A3023"/>
    <w:rsid w:val="001A56C1"/>
    <w:rsid w:val="001A5ABA"/>
    <w:rsid w:val="001A6E9C"/>
    <w:rsid w:val="001B0D7A"/>
    <w:rsid w:val="001B1977"/>
    <w:rsid w:val="001B2FA6"/>
    <w:rsid w:val="001C039E"/>
    <w:rsid w:val="001C0C84"/>
    <w:rsid w:val="001C3AA1"/>
    <w:rsid w:val="001C44B8"/>
    <w:rsid w:val="001C5953"/>
    <w:rsid w:val="001C6681"/>
    <w:rsid w:val="001C788C"/>
    <w:rsid w:val="001C7FAF"/>
    <w:rsid w:val="001D096F"/>
    <w:rsid w:val="001D0F66"/>
    <w:rsid w:val="001D1FB5"/>
    <w:rsid w:val="001D271E"/>
    <w:rsid w:val="001D2F19"/>
    <w:rsid w:val="001D3308"/>
    <w:rsid w:val="001D5388"/>
    <w:rsid w:val="001D64F6"/>
    <w:rsid w:val="001D6B0F"/>
    <w:rsid w:val="001D7729"/>
    <w:rsid w:val="001D788B"/>
    <w:rsid w:val="001E0DD3"/>
    <w:rsid w:val="001E1F2D"/>
    <w:rsid w:val="001E24CA"/>
    <w:rsid w:val="001E2517"/>
    <w:rsid w:val="001E32CD"/>
    <w:rsid w:val="001E40A9"/>
    <w:rsid w:val="001E5405"/>
    <w:rsid w:val="001E5A5C"/>
    <w:rsid w:val="001E6A49"/>
    <w:rsid w:val="001E747D"/>
    <w:rsid w:val="001E7904"/>
    <w:rsid w:val="001F1598"/>
    <w:rsid w:val="001F29BA"/>
    <w:rsid w:val="001F2F81"/>
    <w:rsid w:val="001F3340"/>
    <w:rsid w:val="001F372B"/>
    <w:rsid w:val="001F38F6"/>
    <w:rsid w:val="001F3906"/>
    <w:rsid w:val="001F3B21"/>
    <w:rsid w:val="001F546C"/>
    <w:rsid w:val="001F6728"/>
    <w:rsid w:val="001F70D6"/>
    <w:rsid w:val="001F72D6"/>
    <w:rsid w:val="001F7A90"/>
    <w:rsid w:val="002006A2"/>
    <w:rsid w:val="002010F5"/>
    <w:rsid w:val="002011FF"/>
    <w:rsid w:val="00201266"/>
    <w:rsid w:val="00201463"/>
    <w:rsid w:val="00202173"/>
    <w:rsid w:val="002026CE"/>
    <w:rsid w:val="00202969"/>
    <w:rsid w:val="00203E63"/>
    <w:rsid w:val="0020407E"/>
    <w:rsid w:val="00204B82"/>
    <w:rsid w:val="00204BA9"/>
    <w:rsid w:val="00204D46"/>
    <w:rsid w:val="002053D6"/>
    <w:rsid w:val="00206A60"/>
    <w:rsid w:val="00207994"/>
    <w:rsid w:val="00210876"/>
    <w:rsid w:val="00211532"/>
    <w:rsid w:val="00211FA8"/>
    <w:rsid w:val="002133F1"/>
    <w:rsid w:val="00215FF4"/>
    <w:rsid w:val="0021643A"/>
    <w:rsid w:val="00216BAF"/>
    <w:rsid w:val="00217558"/>
    <w:rsid w:val="00220A58"/>
    <w:rsid w:val="0022147F"/>
    <w:rsid w:val="00221694"/>
    <w:rsid w:val="00221738"/>
    <w:rsid w:val="00221DCB"/>
    <w:rsid w:val="0022316B"/>
    <w:rsid w:val="00223988"/>
    <w:rsid w:val="00226185"/>
    <w:rsid w:val="00226954"/>
    <w:rsid w:val="002269D3"/>
    <w:rsid w:val="00226E8E"/>
    <w:rsid w:val="00230651"/>
    <w:rsid w:val="002332CA"/>
    <w:rsid w:val="00234073"/>
    <w:rsid w:val="002346F5"/>
    <w:rsid w:val="00234B57"/>
    <w:rsid w:val="00235D88"/>
    <w:rsid w:val="00235DC6"/>
    <w:rsid w:val="00241EF7"/>
    <w:rsid w:val="00242AAA"/>
    <w:rsid w:val="00243439"/>
    <w:rsid w:val="0024376D"/>
    <w:rsid w:val="00243E7F"/>
    <w:rsid w:val="00244756"/>
    <w:rsid w:val="002448AC"/>
    <w:rsid w:val="00244A1D"/>
    <w:rsid w:val="00244CAD"/>
    <w:rsid w:val="00244F8E"/>
    <w:rsid w:val="0024547F"/>
    <w:rsid w:val="00245725"/>
    <w:rsid w:val="00246444"/>
    <w:rsid w:val="002469C1"/>
    <w:rsid w:val="002469D6"/>
    <w:rsid w:val="00252B15"/>
    <w:rsid w:val="00253045"/>
    <w:rsid w:val="002530D9"/>
    <w:rsid w:val="00253BE3"/>
    <w:rsid w:val="00253FC4"/>
    <w:rsid w:val="002542AF"/>
    <w:rsid w:val="0025477F"/>
    <w:rsid w:val="00255886"/>
    <w:rsid w:val="00255F15"/>
    <w:rsid w:val="002563FE"/>
    <w:rsid w:val="00256743"/>
    <w:rsid w:val="00257187"/>
    <w:rsid w:val="002575A2"/>
    <w:rsid w:val="002575D0"/>
    <w:rsid w:val="00257D38"/>
    <w:rsid w:val="00257E98"/>
    <w:rsid w:val="00260955"/>
    <w:rsid w:val="002620DF"/>
    <w:rsid w:val="0026571C"/>
    <w:rsid w:val="002664EC"/>
    <w:rsid w:val="00266C2E"/>
    <w:rsid w:val="00267C3B"/>
    <w:rsid w:val="00270BE1"/>
    <w:rsid w:val="00272677"/>
    <w:rsid w:val="002728E2"/>
    <w:rsid w:val="00274F72"/>
    <w:rsid w:val="0027530E"/>
    <w:rsid w:val="00275520"/>
    <w:rsid w:val="00275EFF"/>
    <w:rsid w:val="00276308"/>
    <w:rsid w:val="00282181"/>
    <w:rsid w:val="0028232B"/>
    <w:rsid w:val="00282FBF"/>
    <w:rsid w:val="00283678"/>
    <w:rsid w:val="0028751E"/>
    <w:rsid w:val="00287FC1"/>
    <w:rsid w:val="0029096C"/>
    <w:rsid w:val="00292B22"/>
    <w:rsid w:val="00292D3D"/>
    <w:rsid w:val="00292EFA"/>
    <w:rsid w:val="00293EE0"/>
    <w:rsid w:val="002942EB"/>
    <w:rsid w:val="00294D98"/>
    <w:rsid w:val="002957F0"/>
    <w:rsid w:val="0029615E"/>
    <w:rsid w:val="002962F2"/>
    <w:rsid w:val="002972A3"/>
    <w:rsid w:val="00297CCA"/>
    <w:rsid w:val="00297E45"/>
    <w:rsid w:val="002A066B"/>
    <w:rsid w:val="002A0773"/>
    <w:rsid w:val="002A0C9F"/>
    <w:rsid w:val="002A4C4A"/>
    <w:rsid w:val="002A500C"/>
    <w:rsid w:val="002A53C5"/>
    <w:rsid w:val="002A6D2F"/>
    <w:rsid w:val="002A744D"/>
    <w:rsid w:val="002A7D8B"/>
    <w:rsid w:val="002B0813"/>
    <w:rsid w:val="002B1489"/>
    <w:rsid w:val="002B1505"/>
    <w:rsid w:val="002B29CE"/>
    <w:rsid w:val="002B4F25"/>
    <w:rsid w:val="002B4FEB"/>
    <w:rsid w:val="002B52EB"/>
    <w:rsid w:val="002B5E22"/>
    <w:rsid w:val="002B632D"/>
    <w:rsid w:val="002B694F"/>
    <w:rsid w:val="002B72A8"/>
    <w:rsid w:val="002B73D4"/>
    <w:rsid w:val="002C0AC5"/>
    <w:rsid w:val="002C0CA1"/>
    <w:rsid w:val="002C0D90"/>
    <w:rsid w:val="002C0E84"/>
    <w:rsid w:val="002C195D"/>
    <w:rsid w:val="002C1F13"/>
    <w:rsid w:val="002C25DB"/>
    <w:rsid w:val="002C5E2B"/>
    <w:rsid w:val="002C6120"/>
    <w:rsid w:val="002C6671"/>
    <w:rsid w:val="002C7127"/>
    <w:rsid w:val="002C755E"/>
    <w:rsid w:val="002D0B71"/>
    <w:rsid w:val="002D0DF3"/>
    <w:rsid w:val="002D175E"/>
    <w:rsid w:val="002D2286"/>
    <w:rsid w:val="002D2708"/>
    <w:rsid w:val="002D2B68"/>
    <w:rsid w:val="002D31A9"/>
    <w:rsid w:val="002D33B6"/>
    <w:rsid w:val="002D3719"/>
    <w:rsid w:val="002D39AA"/>
    <w:rsid w:val="002D3FE2"/>
    <w:rsid w:val="002D4F40"/>
    <w:rsid w:val="002D6011"/>
    <w:rsid w:val="002D6450"/>
    <w:rsid w:val="002D71FA"/>
    <w:rsid w:val="002E20B6"/>
    <w:rsid w:val="002E21EC"/>
    <w:rsid w:val="002E27D8"/>
    <w:rsid w:val="002E2D64"/>
    <w:rsid w:val="002E3B6D"/>
    <w:rsid w:val="002E6202"/>
    <w:rsid w:val="002E6BD9"/>
    <w:rsid w:val="002E7BA6"/>
    <w:rsid w:val="002F0982"/>
    <w:rsid w:val="002F2398"/>
    <w:rsid w:val="002F2655"/>
    <w:rsid w:val="002F2890"/>
    <w:rsid w:val="002F2A9D"/>
    <w:rsid w:val="002F2D4C"/>
    <w:rsid w:val="002F3597"/>
    <w:rsid w:val="002F3EF4"/>
    <w:rsid w:val="002F40AF"/>
    <w:rsid w:val="002F4A8A"/>
    <w:rsid w:val="002F4F6E"/>
    <w:rsid w:val="002F5481"/>
    <w:rsid w:val="002F6A3A"/>
    <w:rsid w:val="002F70CD"/>
    <w:rsid w:val="002F7688"/>
    <w:rsid w:val="003011AC"/>
    <w:rsid w:val="00302004"/>
    <w:rsid w:val="003027EF"/>
    <w:rsid w:val="00302F1C"/>
    <w:rsid w:val="0030319F"/>
    <w:rsid w:val="00304832"/>
    <w:rsid w:val="00305C9E"/>
    <w:rsid w:val="003071F8"/>
    <w:rsid w:val="00310838"/>
    <w:rsid w:val="003121BA"/>
    <w:rsid w:val="00312ABB"/>
    <w:rsid w:val="00313334"/>
    <w:rsid w:val="00313777"/>
    <w:rsid w:val="00313E75"/>
    <w:rsid w:val="003145A5"/>
    <w:rsid w:val="00315F3F"/>
    <w:rsid w:val="00320C30"/>
    <w:rsid w:val="00321182"/>
    <w:rsid w:val="0032264A"/>
    <w:rsid w:val="003244AB"/>
    <w:rsid w:val="00324B33"/>
    <w:rsid w:val="00324EDC"/>
    <w:rsid w:val="0032677A"/>
    <w:rsid w:val="00327CC4"/>
    <w:rsid w:val="00331077"/>
    <w:rsid w:val="0033236C"/>
    <w:rsid w:val="0033284A"/>
    <w:rsid w:val="00332F58"/>
    <w:rsid w:val="0033336A"/>
    <w:rsid w:val="00333497"/>
    <w:rsid w:val="0033351E"/>
    <w:rsid w:val="00333F51"/>
    <w:rsid w:val="00334EAB"/>
    <w:rsid w:val="003356F6"/>
    <w:rsid w:val="003359F6"/>
    <w:rsid w:val="00336DF4"/>
    <w:rsid w:val="003372F8"/>
    <w:rsid w:val="003401B4"/>
    <w:rsid w:val="0034270C"/>
    <w:rsid w:val="003431E1"/>
    <w:rsid w:val="0034382D"/>
    <w:rsid w:val="00345BA4"/>
    <w:rsid w:val="003476BF"/>
    <w:rsid w:val="00347F31"/>
    <w:rsid w:val="00350032"/>
    <w:rsid w:val="00350449"/>
    <w:rsid w:val="00350630"/>
    <w:rsid w:val="00351CBC"/>
    <w:rsid w:val="0035243A"/>
    <w:rsid w:val="003525F2"/>
    <w:rsid w:val="0035262F"/>
    <w:rsid w:val="00353229"/>
    <w:rsid w:val="00353BA4"/>
    <w:rsid w:val="003546B5"/>
    <w:rsid w:val="00354E33"/>
    <w:rsid w:val="00355C02"/>
    <w:rsid w:val="00356681"/>
    <w:rsid w:val="00356F66"/>
    <w:rsid w:val="00360C85"/>
    <w:rsid w:val="00361AD4"/>
    <w:rsid w:val="0036514E"/>
    <w:rsid w:val="003655C8"/>
    <w:rsid w:val="00366CAD"/>
    <w:rsid w:val="00370134"/>
    <w:rsid w:val="003707CF"/>
    <w:rsid w:val="00371628"/>
    <w:rsid w:val="003719ED"/>
    <w:rsid w:val="00372480"/>
    <w:rsid w:val="003731AE"/>
    <w:rsid w:val="003733C2"/>
    <w:rsid w:val="00374F3B"/>
    <w:rsid w:val="003767D4"/>
    <w:rsid w:val="00376E74"/>
    <w:rsid w:val="00380301"/>
    <w:rsid w:val="00380592"/>
    <w:rsid w:val="00380E5F"/>
    <w:rsid w:val="00380F72"/>
    <w:rsid w:val="0038215D"/>
    <w:rsid w:val="00384083"/>
    <w:rsid w:val="0038533B"/>
    <w:rsid w:val="00385E8D"/>
    <w:rsid w:val="00385FB9"/>
    <w:rsid w:val="00386431"/>
    <w:rsid w:val="0038760C"/>
    <w:rsid w:val="00390F65"/>
    <w:rsid w:val="00391CAE"/>
    <w:rsid w:val="003932B1"/>
    <w:rsid w:val="00395C88"/>
    <w:rsid w:val="00397E5C"/>
    <w:rsid w:val="003A016C"/>
    <w:rsid w:val="003A0849"/>
    <w:rsid w:val="003A1448"/>
    <w:rsid w:val="003A1EC7"/>
    <w:rsid w:val="003A3565"/>
    <w:rsid w:val="003A383A"/>
    <w:rsid w:val="003A3AD1"/>
    <w:rsid w:val="003A5160"/>
    <w:rsid w:val="003A5196"/>
    <w:rsid w:val="003A6B31"/>
    <w:rsid w:val="003B0289"/>
    <w:rsid w:val="003B0AE8"/>
    <w:rsid w:val="003B1A63"/>
    <w:rsid w:val="003B1E07"/>
    <w:rsid w:val="003B1F1D"/>
    <w:rsid w:val="003B3087"/>
    <w:rsid w:val="003B75FC"/>
    <w:rsid w:val="003C0712"/>
    <w:rsid w:val="003C28E2"/>
    <w:rsid w:val="003C2E8C"/>
    <w:rsid w:val="003C2FA3"/>
    <w:rsid w:val="003C318B"/>
    <w:rsid w:val="003C40E7"/>
    <w:rsid w:val="003C48CF"/>
    <w:rsid w:val="003C5371"/>
    <w:rsid w:val="003C7071"/>
    <w:rsid w:val="003C7237"/>
    <w:rsid w:val="003C724F"/>
    <w:rsid w:val="003C7ADB"/>
    <w:rsid w:val="003D00C7"/>
    <w:rsid w:val="003D015F"/>
    <w:rsid w:val="003D1B8E"/>
    <w:rsid w:val="003D23CF"/>
    <w:rsid w:val="003D38D0"/>
    <w:rsid w:val="003D52A6"/>
    <w:rsid w:val="003D5C7E"/>
    <w:rsid w:val="003D7194"/>
    <w:rsid w:val="003D79F0"/>
    <w:rsid w:val="003E0FE2"/>
    <w:rsid w:val="003E1494"/>
    <w:rsid w:val="003E267E"/>
    <w:rsid w:val="003E2CDC"/>
    <w:rsid w:val="003E38FE"/>
    <w:rsid w:val="003E4185"/>
    <w:rsid w:val="003E4531"/>
    <w:rsid w:val="003E45F4"/>
    <w:rsid w:val="003E5125"/>
    <w:rsid w:val="003E67E9"/>
    <w:rsid w:val="003E7089"/>
    <w:rsid w:val="003E79B3"/>
    <w:rsid w:val="003F170B"/>
    <w:rsid w:val="003F1AE1"/>
    <w:rsid w:val="003F1DC0"/>
    <w:rsid w:val="003F2335"/>
    <w:rsid w:val="003F2897"/>
    <w:rsid w:val="003F2DBC"/>
    <w:rsid w:val="003F3644"/>
    <w:rsid w:val="003F3682"/>
    <w:rsid w:val="003F3B5F"/>
    <w:rsid w:val="003F3E98"/>
    <w:rsid w:val="003F3F64"/>
    <w:rsid w:val="003F6153"/>
    <w:rsid w:val="003F6805"/>
    <w:rsid w:val="003F6EC2"/>
    <w:rsid w:val="004003FB"/>
    <w:rsid w:val="0040055F"/>
    <w:rsid w:val="004028E7"/>
    <w:rsid w:val="00403418"/>
    <w:rsid w:val="0040389F"/>
    <w:rsid w:val="00405E10"/>
    <w:rsid w:val="00405FED"/>
    <w:rsid w:val="0040621E"/>
    <w:rsid w:val="0040648B"/>
    <w:rsid w:val="00406DBC"/>
    <w:rsid w:val="004073CB"/>
    <w:rsid w:val="004102BA"/>
    <w:rsid w:val="00410521"/>
    <w:rsid w:val="00410A4A"/>
    <w:rsid w:val="004125ED"/>
    <w:rsid w:val="00412DA8"/>
    <w:rsid w:val="00413E89"/>
    <w:rsid w:val="0041421C"/>
    <w:rsid w:val="00414529"/>
    <w:rsid w:val="0041482F"/>
    <w:rsid w:val="00415291"/>
    <w:rsid w:val="004222B8"/>
    <w:rsid w:val="004228E1"/>
    <w:rsid w:val="0042337A"/>
    <w:rsid w:val="00423477"/>
    <w:rsid w:val="00423830"/>
    <w:rsid w:val="00423842"/>
    <w:rsid w:val="004238B3"/>
    <w:rsid w:val="004256EA"/>
    <w:rsid w:val="00426801"/>
    <w:rsid w:val="00426CF8"/>
    <w:rsid w:val="00427249"/>
    <w:rsid w:val="00427A9B"/>
    <w:rsid w:val="0043070A"/>
    <w:rsid w:val="004309DD"/>
    <w:rsid w:val="00431906"/>
    <w:rsid w:val="00432541"/>
    <w:rsid w:val="0043350F"/>
    <w:rsid w:val="00433BDA"/>
    <w:rsid w:val="00435A9A"/>
    <w:rsid w:val="00435EB0"/>
    <w:rsid w:val="0043681A"/>
    <w:rsid w:val="00436F7E"/>
    <w:rsid w:val="00440F24"/>
    <w:rsid w:val="00441B31"/>
    <w:rsid w:val="00441F66"/>
    <w:rsid w:val="00442833"/>
    <w:rsid w:val="00442854"/>
    <w:rsid w:val="00443368"/>
    <w:rsid w:val="004434D2"/>
    <w:rsid w:val="004444CC"/>
    <w:rsid w:val="00444689"/>
    <w:rsid w:val="0044581F"/>
    <w:rsid w:val="00445F29"/>
    <w:rsid w:val="00446665"/>
    <w:rsid w:val="00447B64"/>
    <w:rsid w:val="00447D17"/>
    <w:rsid w:val="0045156B"/>
    <w:rsid w:val="004534DF"/>
    <w:rsid w:val="004544A2"/>
    <w:rsid w:val="004553B5"/>
    <w:rsid w:val="004556B6"/>
    <w:rsid w:val="00460B51"/>
    <w:rsid w:val="00461CED"/>
    <w:rsid w:val="00463C53"/>
    <w:rsid w:val="00463D0F"/>
    <w:rsid w:val="0046457A"/>
    <w:rsid w:val="00465EAD"/>
    <w:rsid w:val="004663A0"/>
    <w:rsid w:val="00466B8B"/>
    <w:rsid w:val="0047043E"/>
    <w:rsid w:val="004712B5"/>
    <w:rsid w:val="0047173B"/>
    <w:rsid w:val="00471C0A"/>
    <w:rsid w:val="00474237"/>
    <w:rsid w:val="00474803"/>
    <w:rsid w:val="00474B26"/>
    <w:rsid w:val="00475BB9"/>
    <w:rsid w:val="0047605E"/>
    <w:rsid w:val="004773A7"/>
    <w:rsid w:val="004778C3"/>
    <w:rsid w:val="00477901"/>
    <w:rsid w:val="00480965"/>
    <w:rsid w:val="00480CAD"/>
    <w:rsid w:val="00481685"/>
    <w:rsid w:val="0048180C"/>
    <w:rsid w:val="004825C8"/>
    <w:rsid w:val="00482763"/>
    <w:rsid w:val="004837C8"/>
    <w:rsid w:val="00483ABB"/>
    <w:rsid w:val="0048461E"/>
    <w:rsid w:val="00484F16"/>
    <w:rsid w:val="00485DF6"/>
    <w:rsid w:val="00487A49"/>
    <w:rsid w:val="00490798"/>
    <w:rsid w:val="00491059"/>
    <w:rsid w:val="00491FF3"/>
    <w:rsid w:val="00492992"/>
    <w:rsid w:val="00494075"/>
    <w:rsid w:val="004947BE"/>
    <w:rsid w:val="004947F7"/>
    <w:rsid w:val="0049517D"/>
    <w:rsid w:val="0049575C"/>
    <w:rsid w:val="0049632F"/>
    <w:rsid w:val="004964BC"/>
    <w:rsid w:val="00496B9A"/>
    <w:rsid w:val="00496F1D"/>
    <w:rsid w:val="0049750C"/>
    <w:rsid w:val="00497649"/>
    <w:rsid w:val="00497EE2"/>
    <w:rsid w:val="004A00B0"/>
    <w:rsid w:val="004A0B4A"/>
    <w:rsid w:val="004A1521"/>
    <w:rsid w:val="004A1739"/>
    <w:rsid w:val="004A1893"/>
    <w:rsid w:val="004A18BE"/>
    <w:rsid w:val="004A22EB"/>
    <w:rsid w:val="004A29FD"/>
    <w:rsid w:val="004A386A"/>
    <w:rsid w:val="004A4B81"/>
    <w:rsid w:val="004A4B85"/>
    <w:rsid w:val="004A4BFD"/>
    <w:rsid w:val="004A5080"/>
    <w:rsid w:val="004A5B15"/>
    <w:rsid w:val="004A7408"/>
    <w:rsid w:val="004A7559"/>
    <w:rsid w:val="004A79F8"/>
    <w:rsid w:val="004A7DE8"/>
    <w:rsid w:val="004B02A0"/>
    <w:rsid w:val="004B0A5C"/>
    <w:rsid w:val="004B0FB0"/>
    <w:rsid w:val="004B1629"/>
    <w:rsid w:val="004B1AF5"/>
    <w:rsid w:val="004B28B1"/>
    <w:rsid w:val="004B33D7"/>
    <w:rsid w:val="004B46A2"/>
    <w:rsid w:val="004B557F"/>
    <w:rsid w:val="004B5629"/>
    <w:rsid w:val="004B6A1D"/>
    <w:rsid w:val="004B6A7E"/>
    <w:rsid w:val="004B7D22"/>
    <w:rsid w:val="004C04BC"/>
    <w:rsid w:val="004C0E6F"/>
    <w:rsid w:val="004C0F00"/>
    <w:rsid w:val="004C0F0C"/>
    <w:rsid w:val="004C1657"/>
    <w:rsid w:val="004C2024"/>
    <w:rsid w:val="004C36E3"/>
    <w:rsid w:val="004C3E78"/>
    <w:rsid w:val="004C475D"/>
    <w:rsid w:val="004C4E03"/>
    <w:rsid w:val="004C5769"/>
    <w:rsid w:val="004C7581"/>
    <w:rsid w:val="004D01A0"/>
    <w:rsid w:val="004D1C51"/>
    <w:rsid w:val="004D2364"/>
    <w:rsid w:val="004D252C"/>
    <w:rsid w:val="004D26D8"/>
    <w:rsid w:val="004D2C5B"/>
    <w:rsid w:val="004D2FF4"/>
    <w:rsid w:val="004D3A5B"/>
    <w:rsid w:val="004D3B47"/>
    <w:rsid w:val="004D44DA"/>
    <w:rsid w:val="004D5723"/>
    <w:rsid w:val="004D68D0"/>
    <w:rsid w:val="004D7DC3"/>
    <w:rsid w:val="004E0263"/>
    <w:rsid w:val="004E2107"/>
    <w:rsid w:val="004E2559"/>
    <w:rsid w:val="004E293C"/>
    <w:rsid w:val="004E2E6B"/>
    <w:rsid w:val="004E3816"/>
    <w:rsid w:val="004E4756"/>
    <w:rsid w:val="004E5A44"/>
    <w:rsid w:val="004F039A"/>
    <w:rsid w:val="004F16DF"/>
    <w:rsid w:val="004F1863"/>
    <w:rsid w:val="004F1D05"/>
    <w:rsid w:val="004F25C1"/>
    <w:rsid w:val="004F37E0"/>
    <w:rsid w:val="004F3FDD"/>
    <w:rsid w:val="004F422C"/>
    <w:rsid w:val="004F48A2"/>
    <w:rsid w:val="004F4CA3"/>
    <w:rsid w:val="004F5126"/>
    <w:rsid w:val="004F58E9"/>
    <w:rsid w:val="004F6DB6"/>
    <w:rsid w:val="004F6EE1"/>
    <w:rsid w:val="004F7349"/>
    <w:rsid w:val="00500A37"/>
    <w:rsid w:val="005011D2"/>
    <w:rsid w:val="005014B8"/>
    <w:rsid w:val="0050255F"/>
    <w:rsid w:val="00502B72"/>
    <w:rsid w:val="00502FA1"/>
    <w:rsid w:val="00503F5F"/>
    <w:rsid w:val="0050504E"/>
    <w:rsid w:val="00506983"/>
    <w:rsid w:val="00510A0A"/>
    <w:rsid w:val="00510BFD"/>
    <w:rsid w:val="00510CE4"/>
    <w:rsid w:val="00510F23"/>
    <w:rsid w:val="005119D6"/>
    <w:rsid w:val="0051233C"/>
    <w:rsid w:val="00513D55"/>
    <w:rsid w:val="005147FB"/>
    <w:rsid w:val="00514DF1"/>
    <w:rsid w:val="005161B5"/>
    <w:rsid w:val="00516739"/>
    <w:rsid w:val="00516C88"/>
    <w:rsid w:val="00517E16"/>
    <w:rsid w:val="005206CE"/>
    <w:rsid w:val="00521DF4"/>
    <w:rsid w:val="00521EA0"/>
    <w:rsid w:val="00522E85"/>
    <w:rsid w:val="00522FF7"/>
    <w:rsid w:val="0052330B"/>
    <w:rsid w:val="00523507"/>
    <w:rsid w:val="005239AA"/>
    <w:rsid w:val="00524D70"/>
    <w:rsid w:val="00526189"/>
    <w:rsid w:val="00531FC5"/>
    <w:rsid w:val="005328D2"/>
    <w:rsid w:val="005332F5"/>
    <w:rsid w:val="00533933"/>
    <w:rsid w:val="00533B30"/>
    <w:rsid w:val="00534A4F"/>
    <w:rsid w:val="00534CC5"/>
    <w:rsid w:val="00535EB2"/>
    <w:rsid w:val="00536C22"/>
    <w:rsid w:val="00540775"/>
    <w:rsid w:val="00543962"/>
    <w:rsid w:val="005449FA"/>
    <w:rsid w:val="00544AEE"/>
    <w:rsid w:val="00545584"/>
    <w:rsid w:val="00545980"/>
    <w:rsid w:val="005473F3"/>
    <w:rsid w:val="0054777F"/>
    <w:rsid w:val="0055127C"/>
    <w:rsid w:val="00551903"/>
    <w:rsid w:val="00552C83"/>
    <w:rsid w:val="00552F74"/>
    <w:rsid w:val="00552FE4"/>
    <w:rsid w:val="005544F2"/>
    <w:rsid w:val="005560C7"/>
    <w:rsid w:val="0055651D"/>
    <w:rsid w:val="0055716A"/>
    <w:rsid w:val="005571E0"/>
    <w:rsid w:val="00560465"/>
    <w:rsid w:val="00561A79"/>
    <w:rsid w:val="00562D55"/>
    <w:rsid w:val="00564328"/>
    <w:rsid w:val="00564331"/>
    <w:rsid w:val="00564C1D"/>
    <w:rsid w:val="005651DB"/>
    <w:rsid w:val="00565658"/>
    <w:rsid w:val="00565CD5"/>
    <w:rsid w:val="00566C88"/>
    <w:rsid w:val="00566E1B"/>
    <w:rsid w:val="00567E0A"/>
    <w:rsid w:val="005702B8"/>
    <w:rsid w:val="00571842"/>
    <w:rsid w:val="00571B3E"/>
    <w:rsid w:val="00571E31"/>
    <w:rsid w:val="00571EC9"/>
    <w:rsid w:val="00572CC9"/>
    <w:rsid w:val="005736E5"/>
    <w:rsid w:val="005756CD"/>
    <w:rsid w:val="00575CBB"/>
    <w:rsid w:val="00575DEE"/>
    <w:rsid w:val="00575EEC"/>
    <w:rsid w:val="00576E65"/>
    <w:rsid w:val="0058096B"/>
    <w:rsid w:val="0058103F"/>
    <w:rsid w:val="00581605"/>
    <w:rsid w:val="00582312"/>
    <w:rsid w:val="00582E30"/>
    <w:rsid w:val="00583B76"/>
    <w:rsid w:val="005846B8"/>
    <w:rsid w:val="00586A4A"/>
    <w:rsid w:val="00590A6C"/>
    <w:rsid w:val="00591219"/>
    <w:rsid w:val="005912C9"/>
    <w:rsid w:val="00591355"/>
    <w:rsid w:val="005918E3"/>
    <w:rsid w:val="00591B12"/>
    <w:rsid w:val="0059302E"/>
    <w:rsid w:val="00593E8B"/>
    <w:rsid w:val="00594D09"/>
    <w:rsid w:val="00595146"/>
    <w:rsid w:val="00595670"/>
    <w:rsid w:val="00596092"/>
    <w:rsid w:val="005963D7"/>
    <w:rsid w:val="0059772F"/>
    <w:rsid w:val="005A0086"/>
    <w:rsid w:val="005A3113"/>
    <w:rsid w:val="005A4788"/>
    <w:rsid w:val="005A5613"/>
    <w:rsid w:val="005A650E"/>
    <w:rsid w:val="005B0237"/>
    <w:rsid w:val="005B0A24"/>
    <w:rsid w:val="005B2079"/>
    <w:rsid w:val="005B2885"/>
    <w:rsid w:val="005B315A"/>
    <w:rsid w:val="005B4BA4"/>
    <w:rsid w:val="005B58C7"/>
    <w:rsid w:val="005B59FE"/>
    <w:rsid w:val="005B61FE"/>
    <w:rsid w:val="005C11F4"/>
    <w:rsid w:val="005C5AE8"/>
    <w:rsid w:val="005C657C"/>
    <w:rsid w:val="005C7E9E"/>
    <w:rsid w:val="005D0C92"/>
    <w:rsid w:val="005D161C"/>
    <w:rsid w:val="005D1F19"/>
    <w:rsid w:val="005D4190"/>
    <w:rsid w:val="005D614E"/>
    <w:rsid w:val="005D6706"/>
    <w:rsid w:val="005D6DA4"/>
    <w:rsid w:val="005D753E"/>
    <w:rsid w:val="005E1FFD"/>
    <w:rsid w:val="005E2446"/>
    <w:rsid w:val="005E2C69"/>
    <w:rsid w:val="005E51CB"/>
    <w:rsid w:val="005E5FEA"/>
    <w:rsid w:val="005E61A3"/>
    <w:rsid w:val="005E6FED"/>
    <w:rsid w:val="005E796E"/>
    <w:rsid w:val="005F0846"/>
    <w:rsid w:val="005F3EE9"/>
    <w:rsid w:val="005F595F"/>
    <w:rsid w:val="005F5FA6"/>
    <w:rsid w:val="005F7024"/>
    <w:rsid w:val="005F783D"/>
    <w:rsid w:val="00600D4A"/>
    <w:rsid w:val="00601222"/>
    <w:rsid w:val="0060133A"/>
    <w:rsid w:val="006015B6"/>
    <w:rsid w:val="006045DC"/>
    <w:rsid w:val="00606A43"/>
    <w:rsid w:val="00607700"/>
    <w:rsid w:val="006105AD"/>
    <w:rsid w:val="00611815"/>
    <w:rsid w:val="006127B0"/>
    <w:rsid w:val="00612DD4"/>
    <w:rsid w:val="006131C1"/>
    <w:rsid w:val="00614351"/>
    <w:rsid w:val="00614F5F"/>
    <w:rsid w:val="00617B82"/>
    <w:rsid w:val="00621291"/>
    <w:rsid w:val="006214F2"/>
    <w:rsid w:val="0062271D"/>
    <w:rsid w:val="00622752"/>
    <w:rsid w:val="00622BC6"/>
    <w:rsid w:val="00623693"/>
    <w:rsid w:val="006257C1"/>
    <w:rsid w:val="00625FA4"/>
    <w:rsid w:val="00626670"/>
    <w:rsid w:val="00627F02"/>
    <w:rsid w:val="006305DD"/>
    <w:rsid w:val="006308FA"/>
    <w:rsid w:val="00631879"/>
    <w:rsid w:val="00631D4B"/>
    <w:rsid w:val="00632906"/>
    <w:rsid w:val="006329E7"/>
    <w:rsid w:val="00634167"/>
    <w:rsid w:val="00634775"/>
    <w:rsid w:val="00634A5D"/>
    <w:rsid w:val="0063511F"/>
    <w:rsid w:val="00635137"/>
    <w:rsid w:val="006355E2"/>
    <w:rsid w:val="00635D3D"/>
    <w:rsid w:val="00636E16"/>
    <w:rsid w:val="006402E4"/>
    <w:rsid w:val="0064101B"/>
    <w:rsid w:val="00641E1A"/>
    <w:rsid w:val="00643C2E"/>
    <w:rsid w:val="00644A8E"/>
    <w:rsid w:val="00644AD1"/>
    <w:rsid w:val="00644AEF"/>
    <w:rsid w:val="0064520A"/>
    <w:rsid w:val="00645240"/>
    <w:rsid w:val="00645EF8"/>
    <w:rsid w:val="0064776A"/>
    <w:rsid w:val="0065100E"/>
    <w:rsid w:val="0065186B"/>
    <w:rsid w:val="00653042"/>
    <w:rsid w:val="00653356"/>
    <w:rsid w:val="00655960"/>
    <w:rsid w:val="006559F7"/>
    <w:rsid w:val="00655D8D"/>
    <w:rsid w:val="00655DF6"/>
    <w:rsid w:val="00656391"/>
    <w:rsid w:val="00662CD3"/>
    <w:rsid w:val="006637E1"/>
    <w:rsid w:val="00664972"/>
    <w:rsid w:val="00665596"/>
    <w:rsid w:val="00666E5E"/>
    <w:rsid w:val="006677B3"/>
    <w:rsid w:val="00671191"/>
    <w:rsid w:val="0067157B"/>
    <w:rsid w:val="00671807"/>
    <w:rsid w:val="00671C1B"/>
    <w:rsid w:val="00671D49"/>
    <w:rsid w:val="00675F78"/>
    <w:rsid w:val="00676C66"/>
    <w:rsid w:val="00677978"/>
    <w:rsid w:val="0068116E"/>
    <w:rsid w:val="00682821"/>
    <w:rsid w:val="00682B9C"/>
    <w:rsid w:val="00682FCC"/>
    <w:rsid w:val="00683472"/>
    <w:rsid w:val="00686965"/>
    <w:rsid w:val="006908BA"/>
    <w:rsid w:val="00691E31"/>
    <w:rsid w:val="00692159"/>
    <w:rsid w:val="00695A26"/>
    <w:rsid w:val="006963CE"/>
    <w:rsid w:val="00696779"/>
    <w:rsid w:val="00696C59"/>
    <w:rsid w:val="00697361"/>
    <w:rsid w:val="006A0D83"/>
    <w:rsid w:val="006A1300"/>
    <w:rsid w:val="006A34C4"/>
    <w:rsid w:val="006A36AA"/>
    <w:rsid w:val="006A3ACC"/>
    <w:rsid w:val="006A3F3D"/>
    <w:rsid w:val="006A445E"/>
    <w:rsid w:val="006A46FB"/>
    <w:rsid w:val="006A4EBE"/>
    <w:rsid w:val="006A5DAB"/>
    <w:rsid w:val="006A613C"/>
    <w:rsid w:val="006B078C"/>
    <w:rsid w:val="006B3DF7"/>
    <w:rsid w:val="006B3F1E"/>
    <w:rsid w:val="006B4777"/>
    <w:rsid w:val="006B5324"/>
    <w:rsid w:val="006B561A"/>
    <w:rsid w:val="006B5BFF"/>
    <w:rsid w:val="006B6B0B"/>
    <w:rsid w:val="006B761F"/>
    <w:rsid w:val="006C0457"/>
    <w:rsid w:val="006C0B1B"/>
    <w:rsid w:val="006C1653"/>
    <w:rsid w:val="006C1B48"/>
    <w:rsid w:val="006C1F10"/>
    <w:rsid w:val="006C3447"/>
    <w:rsid w:val="006C35F3"/>
    <w:rsid w:val="006C388E"/>
    <w:rsid w:val="006C3E61"/>
    <w:rsid w:val="006C4315"/>
    <w:rsid w:val="006C5137"/>
    <w:rsid w:val="006C67F5"/>
    <w:rsid w:val="006C6866"/>
    <w:rsid w:val="006C6A03"/>
    <w:rsid w:val="006C6B8A"/>
    <w:rsid w:val="006D0E2A"/>
    <w:rsid w:val="006D11C9"/>
    <w:rsid w:val="006D14F2"/>
    <w:rsid w:val="006D1626"/>
    <w:rsid w:val="006D23A9"/>
    <w:rsid w:val="006D2650"/>
    <w:rsid w:val="006D298B"/>
    <w:rsid w:val="006D2E5E"/>
    <w:rsid w:val="006D431A"/>
    <w:rsid w:val="006D5094"/>
    <w:rsid w:val="006D54C5"/>
    <w:rsid w:val="006D69FC"/>
    <w:rsid w:val="006E0DF5"/>
    <w:rsid w:val="006E1648"/>
    <w:rsid w:val="006E2720"/>
    <w:rsid w:val="006E37B6"/>
    <w:rsid w:val="006E48E1"/>
    <w:rsid w:val="006E4AFB"/>
    <w:rsid w:val="006E64FE"/>
    <w:rsid w:val="006E6905"/>
    <w:rsid w:val="006E7D92"/>
    <w:rsid w:val="006F053D"/>
    <w:rsid w:val="006F13C2"/>
    <w:rsid w:val="006F1456"/>
    <w:rsid w:val="006F16A5"/>
    <w:rsid w:val="006F28BA"/>
    <w:rsid w:val="006F2951"/>
    <w:rsid w:val="006F2AE0"/>
    <w:rsid w:val="006F3B6D"/>
    <w:rsid w:val="006F464B"/>
    <w:rsid w:val="006F69AD"/>
    <w:rsid w:val="006F77DF"/>
    <w:rsid w:val="007013AD"/>
    <w:rsid w:val="00702DFD"/>
    <w:rsid w:val="00703A8F"/>
    <w:rsid w:val="00703AB7"/>
    <w:rsid w:val="00704088"/>
    <w:rsid w:val="0070500A"/>
    <w:rsid w:val="00705119"/>
    <w:rsid w:val="00705E80"/>
    <w:rsid w:val="00706F6F"/>
    <w:rsid w:val="007073D9"/>
    <w:rsid w:val="007074E0"/>
    <w:rsid w:val="00713F93"/>
    <w:rsid w:val="007146DA"/>
    <w:rsid w:val="0071476A"/>
    <w:rsid w:val="00716213"/>
    <w:rsid w:val="00716494"/>
    <w:rsid w:val="00717BF5"/>
    <w:rsid w:val="00721CA4"/>
    <w:rsid w:val="00722E65"/>
    <w:rsid w:val="00723FF5"/>
    <w:rsid w:val="00725030"/>
    <w:rsid w:val="00725DB9"/>
    <w:rsid w:val="0072609A"/>
    <w:rsid w:val="00731401"/>
    <w:rsid w:val="00731D9B"/>
    <w:rsid w:val="00732747"/>
    <w:rsid w:val="0073369F"/>
    <w:rsid w:val="00733A34"/>
    <w:rsid w:val="00733FFB"/>
    <w:rsid w:val="007356F6"/>
    <w:rsid w:val="00737644"/>
    <w:rsid w:val="00737DD0"/>
    <w:rsid w:val="0074248F"/>
    <w:rsid w:val="007433D6"/>
    <w:rsid w:val="007437B2"/>
    <w:rsid w:val="007439E2"/>
    <w:rsid w:val="007439F2"/>
    <w:rsid w:val="00743BF3"/>
    <w:rsid w:val="00746065"/>
    <w:rsid w:val="007464C2"/>
    <w:rsid w:val="007469AE"/>
    <w:rsid w:val="00747DD3"/>
    <w:rsid w:val="00750231"/>
    <w:rsid w:val="007508FB"/>
    <w:rsid w:val="00750930"/>
    <w:rsid w:val="00750AA8"/>
    <w:rsid w:val="007510D7"/>
    <w:rsid w:val="00751814"/>
    <w:rsid w:val="00751BCA"/>
    <w:rsid w:val="007520FD"/>
    <w:rsid w:val="00752831"/>
    <w:rsid w:val="007530C4"/>
    <w:rsid w:val="0075540E"/>
    <w:rsid w:val="007564C1"/>
    <w:rsid w:val="00757180"/>
    <w:rsid w:val="00757E0C"/>
    <w:rsid w:val="00760EC0"/>
    <w:rsid w:val="0076176B"/>
    <w:rsid w:val="0076182C"/>
    <w:rsid w:val="00762272"/>
    <w:rsid w:val="00763494"/>
    <w:rsid w:val="00763E99"/>
    <w:rsid w:val="007663D4"/>
    <w:rsid w:val="0076691C"/>
    <w:rsid w:val="007672F6"/>
    <w:rsid w:val="007679FD"/>
    <w:rsid w:val="00770199"/>
    <w:rsid w:val="007702EB"/>
    <w:rsid w:val="0077187B"/>
    <w:rsid w:val="007724EF"/>
    <w:rsid w:val="007727B5"/>
    <w:rsid w:val="007744AF"/>
    <w:rsid w:val="0077490F"/>
    <w:rsid w:val="0077513B"/>
    <w:rsid w:val="0077537C"/>
    <w:rsid w:val="007755D5"/>
    <w:rsid w:val="0078066B"/>
    <w:rsid w:val="007836A1"/>
    <w:rsid w:val="0078729F"/>
    <w:rsid w:val="00790A2F"/>
    <w:rsid w:val="00790C5B"/>
    <w:rsid w:val="00791D7B"/>
    <w:rsid w:val="0079262B"/>
    <w:rsid w:val="00794CDC"/>
    <w:rsid w:val="00794D58"/>
    <w:rsid w:val="0079564C"/>
    <w:rsid w:val="00795C7E"/>
    <w:rsid w:val="00796116"/>
    <w:rsid w:val="00796E1C"/>
    <w:rsid w:val="007A25D5"/>
    <w:rsid w:val="007A4FA5"/>
    <w:rsid w:val="007A546C"/>
    <w:rsid w:val="007A6488"/>
    <w:rsid w:val="007B24E3"/>
    <w:rsid w:val="007B3137"/>
    <w:rsid w:val="007B33DF"/>
    <w:rsid w:val="007B6782"/>
    <w:rsid w:val="007B775B"/>
    <w:rsid w:val="007C0394"/>
    <w:rsid w:val="007C0705"/>
    <w:rsid w:val="007C0830"/>
    <w:rsid w:val="007C26FC"/>
    <w:rsid w:val="007C2732"/>
    <w:rsid w:val="007C2DDC"/>
    <w:rsid w:val="007C3A41"/>
    <w:rsid w:val="007C3A82"/>
    <w:rsid w:val="007C3E70"/>
    <w:rsid w:val="007C4032"/>
    <w:rsid w:val="007C4E3A"/>
    <w:rsid w:val="007C63E9"/>
    <w:rsid w:val="007C6940"/>
    <w:rsid w:val="007C7B06"/>
    <w:rsid w:val="007D047B"/>
    <w:rsid w:val="007D0D72"/>
    <w:rsid w:val="007D108F"/>
    <w:rsid w:val="007D2993"/>
    <w:rsid w:val="007D2D47"/>
    <w:rsid w:val="007D373F"/>
    <w:rsid w:val="007D3A0A"/>
    <w:rsid w:val="007D3C90"/>
    <w:rsid w:val="007D4164"/>
    <w:rsid w:val="007D4D8B"/>
    <w:rsid w:val="007D5773"/>
    <w:rsid w:val="007D5EE9"/>
    <w:rsid w:val="007D66C1"/>
    <w:rsid w:val="007D6C0A"/>
    <w:rsid w:val="007D6CCA"/>
    <w:rsid w:val="007D783B"/>
    <w:rsid w:val="007D7CFB"/>
    <w:rsid w:val="007E0B97"/>
    <w:rsid w:val="007E2ECA"/>
    <w:rsid w:val="007E355D"/>
    <w:rsid w:val="007E480D"/>
    <w:rsid w:val="007E5002"/>
    <w:rsid w:val="007E663E"/>
    <w:rsid w:val="007E69F8"/>
    <w:rsid w:val="007F00BC"/>
    <w:rsid w:val="007F1118"/>
    <w:rsid w:val="007F1AD2"/>
    <w:rsid w:val="007F1B5C"/>
    <w:rsid w:val="007F2442"/>
    <w:rsid w:val="007F25FA"/>
    <w:rsid w:val="007F28F3"/>
    <w:rsid w:val="007F3DB9"/>
    <w:rsid w:val="007F504D"/>
    <w:rsid w:val="007F567A"/>
    <w:rsid w:val="007F65A2"/>
    <w:rsid w:val="007F7430"/>
    <w:rsid w:val="008000B6"/>
    <w:rsid w:val="00800BA6"/>
    <w:rsid w:val="00802325"/>
    <w:rsid w:val="0080440C"/>
    <w:rsid w:val="008051F9"/>
    <w:rsid w:val="00805D9D"/>
    <w:rsid w:val="008064AD"/>
    <w:rsid w:val="008072E8"/>
    <w:rsid w:val="00807511"/>
    <w:rsid w:val="00807B4A"/>
    <w:rsid w:val="00810A58"/>
    <w:rsid w:val="008111A9"/>
    <w:rsid w:val="00814A93"/>
    <w:rsid w:val="00815B97"/>
    <w:rsid w:val="0081687A"/>
    <w:rsid w:val="008208F3"/>
    <w:rsid w:val="00821060"/>
    <w:rsid w:val="00822246"/>
    <w:rsid w:val="00822834"/>
    <w:rsid w:val="00823C54"/>
    <w:rsid w:val="00823D30"/>
    <w:rsid w:val="00824EB2"/>
    <w:rsid w:val="008258B9"/>
    <w:rsid w:val="008262A1"/>
    <w:rsid w:val="0082668D"/>
    <w:rsid w:val="008271C0"/>
    <w:rsid w:val="0082728D"/>
    <w:rsid w:val="0083264D"/>
    <w:rsid w:val="00832B1B"/>
    <w:rsid w:val="00832D09"/>
    <w:rsid w:val="008333AC"/>
    <w:rsid w:val="00833CC8"/>
    <w:rsid w:val="00834938"/>
    <w:rsid w:val="00835779"/>
    <w:rsid w:val="00836F40"/>
    <w:rsid w:val="00840529"/>
    <w:rsid w:val="00840914"/>
    <w:rsid w:val="00841E9E"/>
    <w:rsid w:val="008427AB"/>
    <w:rsid w:val="008448E3"/>
    <w:rsid w:val="00844FB4"/>
    <w:rsid w:val="00846875"/>
    <w:rsid w:val="00846A62"/>
    <w:rsid w:val="00847737"/>
    <w:rsid w:val="0084777B"/>
    <w:rsid w:val="0085175D"/>
    <w:rsid w:val="00852D53"/>
    <w:rsid w:val="008539E8"/>
    <w:rsid w:val="00854F58"/>
    <w:rsid w:val="008558C2"/>
    <w:rsid w:val="008576BD"/>
    <w:rsid w:val="0085784C"/>
    <w:rsid w:val="00857A15"/>
    <w:rsid w:val="00857BD7"/>
    <w:rsid w:val="0086072C"/>
    <w:rsid w:val="008615A7"/>
    <w:rsid w:val="0086287F"/>
    <w:rsid w:val="00862968"/>
    <w:rsid w:val="0086321C"/>
    <w:rsid w:val="0086365A"/>
    <w:rsid w:val="0086419D"/>
    <w:rsid w:val="008664B3"/>
    <w:rsid w:val="00866D95"/>
    <w:rsid w:val="0086764D"/>
    <w:rsid w:val="00867CC2"/>
    <w:rsid w:val="00870323"/>
    <w:rsid w:val="008706D6"/>
    <w:rsid w:val="008710C0"/>
    <w:rsid w:val="00871AF8"/>
    <w:rsid w:val="00872184"/>
    <w:rsid w:val="00872226"/>
    <w:rsid w:val="00872679"/>
    <w:rsid w:val="00872B03"/>
    <w:rsid w:val="00873362"/>
    <w:rsid w:val="0087645D"/>
    <w:rsid w:val="008765F7"/>
    <w:rsid w:val="0087673A"/>
    <w:rsid w:val="00881045"/>
    <w:rsid w:val="00882F9D"/>
    <w:rsid w:val="008839FB"/>
    <w:rsid w:val="00884783"/>
    <w:rsid w:val="008856B5"/>
    <w:rsid w:val="00885720"/>
    <w:rsid w:val="0088631B"/>
    <w:rsid w:val="00886530"/>
    <w:rsid w:val="00886C92"/>
    <w:rsid w:val="00887AD6"/>
    <w:rsid w:val="00890322"/>
    <w:rsid w:val="00890592"/>
    <w:rsid w:val="008909E6"/>
    <w:rsid w:val="00891A4E"/>
    <w:rsid w:val="00893046"/>
    <w:rsid w:val="008930F3"/>
    <w:rsid w:val="00893D94"/>
    <w:rsid w:val="008941A0"/>
    <w:rsid w:val="008976D0"/>
    <w:rsid w:val="00897757"/>
    <w:rsid w:val="008977BC"/>
    <w:rsid w:val="00897DC7"/>
    <w:rsid w:val="00897FCE"/>
    <w:rsid w:val="008A01C7"/>
    <w:rsid w:val="008A207E"/>
    <w:rsid w:val="008A333A"/>
    <w:rsid w:val="008A3348"/>
    <w:rsid w:val="008A44E3"/>
    <w:rsid w:val="008A4D32"/>
    <w:rsid w:val="008A5FCC"/>
    <w:rsid w:val="008A6EAE"/>
    <w:rsid w:val="008B0D9B"/>
    <w:rsid w:val="008B1145"/>
    <w:rsid w:val="008B2950"/>
    <w:rsid w:val="008B4784"/>
    <w:rsid w:val="008B4E96"/>
    <w:rsid w:val="008B618F"/>
    <w:rsid w:val="008B711D"/>
    <w:rsid w:val="008C18B8"/>
    <w:rsid w:val="008C1F86"/>
    <w:rsid w:val="008C1FBE"/>
    <w:rsid w:val="008C2AE0"/>
    <w:rsid w:val="008C2CD5"/>
    <w:rsid w:val="008C354E"/>
    <w:rsid w:val="008C3C25"/>
    <w:rsid w:val="008C3F7D"/>
    <w:rsid w:val="008C40D0"/>
    <w:rsid w:val="008C5FE9"/>
    <w:rsid w:val="008D0162"/>
    <w:rsid w:val="008D06AF"/>
    <w:rsid w:val="008D0991"/>
    <w:rsid w:val="008D0D12"/>
    <w:rsid w:val="008D14E1"/>
    <w:rsid w:val="008D2852"/>
    <w:rsid w:val="008D2C90"/>
    <w:rsid w:val="008D32FC"/>
    <w:rsid w:val="008D366F"/>
    <w:rsid w:val="008D384F"/>
    <w:rsid w:val="008D4B9F"/>
    <w:rsid w:val="008D53DD"/>
    <w:rsid w:val="008D54A5"/>
    <w:rsid w:val="008D64AF"/>
    <w:rsid w:val="008D64D5"/>
    <w:rsid w:val="008D6FAD"/>
    <w:rsid w:val="008E0A22"/>
    <w:rsid w:val="008E112E"/>
    <w:rsid w:val="008E12EE"/>
    <w:rsid w:val="008E1344"/>
    <w:rsid w:val="008E269D"/>
    <w:rsid w:val="008E29F9"/>
    <w:rsid w:val="008E36AA"/>
    <w:rsid w:val="008E4002"/>
    <w:rsid w:val="008E496B"/>
    <w:rsid w:val="008E5029"/>
    <w:rsid w:val="008E58C7"/>
    <w:rsid w:val="008E5C08"/>
    <w:rsid w:val="008E5F10"/>
    <w:rsid w:val="008F17E5"/>
    <w:rsid w:val="008F25B6"/>
    <w:rsid w:val="008F330D"/>
    <w:rsid w:val="008F33A4"/>
    <w:rsid w:val="008F4613"/>
    <w:rsid w:val="008F545B"/>
    <w:rsid w:val="00900681"/>
    <w:rsid w:val="00900C4F"/>
    <w:rsid w:val="00900E14"/>
    <w:rsid w:val="00901ADD"/>
    <w:rsid w:val="0090344C"/>
    <w:rsid w:val="0090419E"/>
    <w:rsid w:val="00904810"/>
    <w:rsid w:val="00905093"/>
    <w:rsid w:val="009063D1"/>
    <w:rsid w:val="00907ABF"/>
    <w:rsid w:val="00907D65"/>
    <w:rsid w:val="00907E9C"/>
    <w:rsid w:val="0091062A"/>
    <w:rsid w:val="009108C7"/>
    <w:rsid w:val="00910F7A"/>
    <w:rsid w:val="00912752"/>
    <w:rsid w:val="00912E2C"/>
    <w:rsid w:val="00913D9E"/>
    <w:rsid w:val="00914E76"/>
    <w:rsid w:val="009156D0"/>
    <w:rsid w:val="00916455"/>
    <w:rsid w:val="00916E90"/>
    <w:rsid w:val="00917FD0"/>
    <w:rsid w:val="0092080B"/>
    <w:rsid w:val="00920EB6"/>
    <w:rsid w:val="00920FA0"/>
    <w:rsid w:val="009219ED"/>
    <w:rsid w:val="009249BA"/>
    <w:rsid w:val="00926080"/>
    <w:rsid w:val="00926DB1"/>
    <w:rsid w:val="00926EC0"/>
    <w:rsid w:val="0093093E"/>
    <w:rsid w:val="009317D2"/>
    <w:rsid w:val="00932B00"/>
    <w:rsid w:val="0093373B"/>
    <w:rsid w:val="00934D9B"/>
    <w:rsid w:val="00936964"/>
    <w:rsid w:val="0093707D"/>
    <w:rsid w:val="00937BE1"/>
    <w:rsid w:val="00940153"/>
    <w:rsid w:val="00943398"/>
    <w:rsid w:val="00943A8F"/>
    <w:rsid w:val="0094482D"/>
    <w:rsid w:val="00945293"/>
    <w:rsid w:val="009462E6"/>
    <w:rsid w:val="00946C80"/>
    <w:rsid w:val="009471B2"/>
    <w:rsid w:val="00947205"/>
    <w:rsid w:val="009509CF"/>
    <w:rsid w:val="0095257D"/>
    <w:rsid w:val="00952853"/>
    <w:rsid w:val="00952F56"/>
    <w:rsid w:val="0095429C"/>
    <w:rsid w:val="00954708"/>
    <w:rsid w:val="0095773B"/>
    <w:rsid w:val="009613E3"/>
    <w:rsid w:val="00961AAA"/>
    <w:rsid w:val="009623B6"/>
    <w:rsid w:val="0096240F"/>
    <w:rsid w:val="00962C2F"/>
    <w:rsid w:val="00962DA3"/>
    <w:rsid w:val="00964011"/>
    <w:rsid w:val="00964930"/>
    <w:rsid w:val="00965296"/>
    <w:rsid w:val="00965E52"/>
    <w:rsid w:val="0097015F"/>
    <w:rsid w:val="00971780"/>
    <w:rsid w:val="00972D6B"/>
    <w:rsid w:val="009730EC"/>
    <w:rsid w:val="009734DA"/>
    <w:rsid w:val="009738D5"/>
    <w:rsid w:val="00974C92"/>
    <w:rsid w:val="00974DE0"/>
    <w:rsid w:val="00975E2D"/>
    <w:rsid w:val="009771CE"/>
    <w:rsid w:val="00982649"/>
    <w:rsid w:val="00982C65"/>
    <w:rsid w:val="00982F0A"/>
    <w:rsid w:val="0098324E"/>
    <w:rsid w:val="009832B4"/>
    <w:rsid w:val="009833C8"/>
    <w:rsid w:val="00983731"/>
    <w:rsid w:val="00984383"/>
    <w:rsid w:val="0098477C"/>
    <w:rsid w:val="009849BD"/>
    <w:rsid w:val="00984D9E"/>
    <w:rsid w:val="009852ED"/>
    <w:rsid w:val="0098596C"/>
    <w:rsid w:val="009870A5"/>
    <w:rsid w:val="009906FE"/>
    <w:rsid w:val="00993923"/>
    <w:rsid w:val="00993E2D"/>
    <w:rsid w:val="009954FD"/>
    <w:rsid w:val="00995A77"/>
    <w:rsid w:val="00996567"/>
    <w:rsid w:val="00996A8E"/>
    <w:rsid w:val="009A0680"/>
    <w:rsid w:val="009A11E1"/>
    <w:rsid w:val="009A23AD"/>
    <w:rsid w:val="009A2748"/>
    <w:rsid w:val="009A2B25"/>
    <w:rsid w:val="009A39C5"/>
    <w:rsid w:val="009A3D2F"/>
    <w:rsid w:val="009A4EBD"/>
    <w:rsid w:val="009A5820"/>
    <w:rsid w:val="009A59A6"/>
    <w:rsid w:val="009A604E"/>
    <w:rsid w:val="009A61F4"/>
    <w:rsid w:val="009A626E"/>
    <w:rsid w:val="009A7CD3"/>
    <w:rsid w:val="009B00D6"/>
    <w:rsid w:val="009B02FD"/>
    <w:rsid w:val="009B04BA"/>
    <w:rsid w:val="009B0E18"/>
    <w:rsid w:val="009B0E30"/>
    <w:rsid w:val="009B13A4"/>
    <w:rsid w:val="009B1F57"/>
    <w:rsid w:val="009B5B37"/>
    <w:rsid w:val="009B7749"/>
    <w:rsid w:val="009B78B3"/>
    <w:rsid w:val="009B7BA0"/>
    <w:rsid w:val="009C09AE"/>
    <w:rsid w:val="009C09E2"/>
    <w:rsid w:val="009C0F42"/>
    <w:rsid w:val="009C1537"/>
    <w:rsid w:val="009C2CE5"/>
    <w:rsid w:val="009C2E8D"/>
    <w:rsid w:val="009C36EE"/>
    <w:rsid w:val="009C37EE"/>
    <w:rsid w:val="009C3D8C"/>
    <w:rsid w:val="009C3F21"/>
    <w:rsid w:val="009C4B9A"/>
    <w:rsid w:val="009C6739"/>
    <w:rsid w:val="009C6A86"/>
    <w:rsid w:val="009C7016"/>
    <w:rsid w:val="009D0FD6"/>
    <w:rsid w:val="009D1A93"/>
    <w:rsid w:val="009D1E80"/>
    <w:rsid w:val="009D22E7"/>
    <w:rsid w:val="009D2404"/>
    <w:rsid w:val="009D397C"/>
    <w:rsid w:val="009D3BF1"/>
    <w:rsid w:val="009D48B8"/>
    <w:rsid w:val="009D4B0C"/>
    <w:rsid w:val="009D6457"/>
    <w:rsid w:val="009D6D05"/>
    <w:rsid w:val="009D743D"/>
    <w:rsid w:val="009E1340"/>
    <w:rsid w:val="009E16E6"/>
    <w:rsid w:val="009E2059"/>
    <w:rsid w:val="009E3005"/>
    <w:rsid w:val="009E372A"/>
    <w:rsid w:val="009E379A"/>
    <w:rsid w:val="009E4076"/>
    <w:rsid w:val="009E49B1"/>
    <w:rsid w:val="009E5A98"/>
    <w:rsid w:val="009E62BA"/>
    <w:rsid w:val="009E64A3"/>
    <w:rsid w:val="009E6F1D"/>
    <w:rsid w:val="009E6FEB"/>
    <w:rsid w:val="009E73BE"/>
    <w:rsid w:val="009E7534"/>
    <w:rsid w:val="009F0991"/>
    <w:rsid w:val="009F18E2"/>
    <w:rsid w:val="009F2121"/>
    <w:rsid w:val="009F25DC"/>
    <w:rsid w:val="009F2AEF"/>
    <w:rsid w:val="009F2C0A"/>
    <w:rsid w:val="009F32BB"/>
    <w:rsid w:val="009F7EF0"/>
    <w:rsid w:val="00A01493"/>
    <w:rsid w:val="00A02102"/>
    <w:rsid w:val="00A02A78"/>
    <w:rsid w:val="00A03546"/>
    <w:rsid w:val="00A03773"/>
    <w:rsid w:val="00A03776"/>
    <w:rsid w:val="00A03E32"/>
    <w:rsid w:val="00A03E4E"/>
    <w:rsid w:val="00A04FDE"/>
    <w:rsid w:val="00A05C52"/>
    <w:rsid w:val="00A0692C"/>
    <w:rsid w:val="00A10849"/>
    <w:rsid w:val="00A10A09"/>
    <w:rsid w:val="00A12E1F"/>
    <w:rsid w:val="00A1317F"/>
    <w:rsid w:val="00A144A8"/>
    <w:rsid w:val="00A1486F"/>
    <w:rsid w:val="00A1490C"/>
    <w:rsid w:val="00A158A9"/>
    <w:rsid w:val="00A15D5D"/>
    <w:rsid w:val="00A16B3F"/>
    <w:rsid w:val="00A16B75"/>
    <w:rsid w:val="00A17320"/>
    <w:rsid w:val="00A177A4"/>
    <w:rsid w:val="00A20BA7"/>
    <w:rsid w:val="00A21C46"/>
    <w:rsid w:val="00A2249A"/>
    <w:rsid w:val="00A249AD"/>
    <w:rsid w:val="00A24EFF"/>
    <w:rsid w:val="00A25941"/>
    <w:rsid w:val="00A30394"/>
    <w:rsid w:val="00A31580"/>
    <w:rsid w:val="00A34B64"/>
    <w:rsid w:val="00A37139"/>
    <w:rsid w:val="00A37464"/>
    <w:rsid w:val="00A37E54"/>
    <w:rsid w:val="00A40013"/>
    <w:rsid w:val="00A4014C"/>
    <w:rsid w:val="00A41269"/>
    <w:rsid w:val="00A4182D"/>
    <w:rsid w:val="00A41973"/>
    <w:rsid w:val="00A42F61"/>
    <w:rsid w:val="00A445DD"/>
    <w:rsid w:val="00A44898"/>
    <w:rsid w:val="00A468BC"/>
    <w:rsid w:val="00A50355"/>
    <w:rsid w:val="00A51A3A"/>
    <w:rsid w:val="00A52968"/>
    <w:rsid w:val="00A52DB3"/>
    <w:rsid w:val="00A53DD0"/>
    <w:rsid w:val="00A55041"/>
    <w:rsid w:val="00A55698"/>
    <w:rsid w:val="00A55ABA"/>
    <w:rsid w:val="00A56267"/>
    <w:rsid w:val="00A57A18"/>
    <w:rsid w:val="00A57E0D"/>
    <w:rsid w:val="00A60F82"/>
    <w:rsid w:val="00A61688"/>
    <w:rsid w:val="00A618FE"/>
    <w:rsid w:val="00A65620"/>
    <w:rsid w:val="00A65B65"/>
    <w:rsid w:val="00A66335"/>
    <w:rsid w:val="00A66BB0"/>
    <w:rsid w:val="00A66E59"/>
    <w:rsid w:val="00A6724F"/>
    <w:rsid w:val="00A7007C"/>
    <w:rsid w:val="00A70C5B"/>
    <w:rsid w:val="00A7153A"/>
    <w:rsid w:val="00A7302A"/>
    <w:rsid w:val="00A73D84"/>
    <w:rsid w:val="00A73F85"/>
    <w:rsid w:val="00A74EF5"/>
    <w:rsid w:val="00A7520F"/>
    <w:rsid w:val="00A759AA"/>
    <w:rsid w:val="00A75A05"/>
    <w:rsid w:val="00A77B21"/>
    <w:rsid w:val="00A806FB"/>
    <w:rsid w:val="00A80784"/>
    <w:rsid w:val="00A80B0B"/>
    <w:rsid w:val="00A80CB3"/>
    <w:rsid w:val="00A8114E"/>
    <w:rsid w:val="00A81B59"/>
    <w:rsid w:val="00A8262A"/>
    <w:rsid w:val="00A84818"/>
    <w:rsid w:val="00A84859"/>
    <w:rsid w:val="00A84900"/>
    <w:rsid w:val="00A902A7"/>
    <w:rsid w:val="00A91596"/>
    <w:rsid w:val="00A91A1E"/>
    <w:rsid w:val="00A926B0"/>
    <w:rsid w:val="00A92AD7"/>
    <w:rsid w:val="00A93A21"/>
    <w:rsid w:val="00A9536D"/>
    <w:rsid w:val="00A96B49"/>
    <w:rsid w:val="00A97DE5"/>
    <w:rsid w:val="00AA023E"/>
    <w:rsid w:val="00AA171E"/>
    <w:rsid w:val="00AA2362"/>
    <w:rsid w:val="00AA306B"/>
    <w:rsid w:val="00AA3D52"/>
    <w:rsid w:val="00AA5785"/>
    <w:rsid w:val="00AA580D"/>
    <w:rsid w:val="00AA7A49"/>
    <w:rsid w:val="00AB03EB"/>
    <w:rsid w:val="00AB1255"/>
    <w:rsid w:val="00AB379A"/>
    <w:rsid w:val="00AB3D82"/>
    <w:rsid w:val="00AB452E"/>
    <w:rsid w:val="00AB4872"/>
    <w:rsid w:val="00AB4D2F"/>
    <w:rsid w:val="00AB5B08"/>
    <w:rsid w:val="00AB6972"/>
    <w:rsid w:val="00AB7C83"/>
    <w:rsid w:val="00AC0221"/>
    <w:rsid w:val="00AC1E91"/>
    <w:rsid w:val="00AC286F"/>
    <w:rsid w:val="00AC38F4"/>
    <w:rsid w:val="00AC5465"/>
    <w:rsid w:val="00AC68A6"/>
    <w:rsid w:val="00AC736C"/>
    <w:rsid w:val="00AC77D5"/>
    <w:rsid w:val="00AC7FB3"/>
    <w:rsid w:val="00AD04BA"/>
    <w:rsid w:val="00AD11C0"/>
    <w:rsid w:val="00AD124E"/>
    <w:rsid w:val="00AD144B"/>
    <w:rsid w:val="00AD187E"/>
    <w:rsid w:val="00AD1E63"/>
    <w:rsid w:val="00AD221A"/>
    <w:rsid w:val="00AD61D4"/>
    <w:rsid w:val="00AE0F93"/>
    <w:rsid w:val="00AE157E"/>
    <w:rsid w:val="00AE17C1"/>
    <w:rsid w:val="00AE1E2E"/>
    <w:rsid w:val="00AE2908"/>
    <w:rsid w:val="00AE2EA1"/>
    <w:rsid w:val="00AE4066"/>
    <w:rsid w:val="00AE4BF9"/>
    <w:rsid w:val="00AE5752"/>
    <w:rsid w:val="00AE5C06"/>
    <w:rsid w:val="00AE637A"/>
    <w:rsid w:val="00AE63B4"/>
    <w:rsid w:val="00AE7AAE"/>
    <w:rsid w:val="00AF09DA"/>
    <w:rsid w:val="00AF1711"/>
    <w:rsid w:val="00AF1D39"/>
    <w:rsid w:val="00AF22B0"/>
    <w:rsid w:val="00AF2B71"/>
    <w:rsid w:val="00AF4428"/>
    <w:rsid w:val="00AF448C"/>
    <w:rsid w:val="00AF4AAA"/>
    <w:rsid w:val="00AF50E8"/>
    <w:rsid w:val="00AF5615"/>
    <w:rsid w:val="00AF5805"/>
    <w:rsid w:val="00AF5F9F"/>
    <w:rsid w:val="00AF7B99"/>
    <w:rsid w:val="00AF7F99"/>
    <w:rsid w:val="00B0008B"/>
    <w:rsid w:val="00B00E6C"/>
    <w:rsid w:val="00B0136D"/>
    <w:rsid w:val="00B02AE8"/>
    <w:rsid w:val="00B02D76"/>
    <w:rsid w:val="00B03493"/>
    <w:rsid w:val="00B04062"/>
    <w:rsid w:val="00B05DC2"/>
    <w:rsid w:val="00B06BB9"/>
    <w:rsid w:val="00B0704B"/>
    <w:rsid w:val="00B116A0"/>
    <w:rsid w:val="00B116F8"/>
    <w:rsid w:val="00B12A02"/>
    <w:rsid w:val="00B131C2"/>
    <w:rsid w:val="00B13290"/>
    <w:rsid w:val="00B153E0"/>
    <w:rsid w:val="00B157DF"/>
    <w:rsid w:val="00B15FAE"/>
    <w:rsid w:val="00B17DD0"/>
    <w:rsid w:val="00B201E5"/>
    <w:rsid w:val="00B22FC8"/>
    <w:rsid w:val="00B25CFF"/>
    <w:rsid w:val="00B26D80"/>
    <w:rsid w:val="00B27A0D"/>
    <w:rsid w:val="00B30618"/>
    <w:rsid w:val="00B3182F"/>
    <w:rsid w:val="00B320D4"/>
    <w:rsid w:val="00B321DA"/>
    <w:rsid w:val="00B378E5"/>
    <w:rsid w:val="00B37DA2"/>
    <w:rsid w:val="00B40DA7"/>
    <w:rsid w:val="00B42076"/>
    <w:rsid w:val="00B42610"/>
    <w:rsid w:val="00B428D2"/>
    <w:rsid w:val="00B431C3"/>
    <w:rsid w:val="00B437E9"/>
    <w:rsid w:val="00B43859"/>
    <w:rsid w:val="00B43AA6"/>
    <w:rsid w:val="00B43F13"/>
    <w:rsid w:val="00B45387"/>
    <w:rsid w:val="00B45AB3"/>
    <w:rsid w:val="00B4678B"/>
    <w:rsid w:val="00B46FF2"/>
    <w:rsid w:val="00B50641"/>
    <w:rsid w:val="00B507A6"/>
    <w:rsid w:val="00B509F0"/>
    <w:rsid w:val="00B51604"/>
    <w:rsid w:val="00B516D4"/>
    <w:rsid w:val="00B528DC"/>
    <w:rsid w:val="00B52C18"/>
    <w:rsid w:val="00B54CCB"/>
    <w:rsid w:val="00B54FC4"/>
    <w:rsid w:val="00B557A1"/>
    <w:rsid w:val="00B574E8"/>
    <w:rsid w:val="00B576DA"/>
    <w:rsid w:val="00B57BD7"/>
    <w:rsid w:val="00B602A9"/>
    <w:rsid w:val="00B60EBA"/>
    <w:rsid w:val="00B61BDA"/>
    <w:rsid w:val="00B623C5"/>
    <w:rsid w:val="00B62AA6"/>
    <w:rsid w:val="00B62B65"/>
    <w:rsid w:val="00B632FD"/>
    <w:rsid w:val="00B63438"/>
    <w:rsid w:val="00B637E7"/>
    <w:rsid w:val="00B63B2A"/>
    <w:rsid w:val="00B63D02"/>
    <w:rsid w:val="00B63E90"/>
    <w:rsid w:val="00B67D20"/>
    <w:rsid w:val="00B7084C"/>
    <w:rsid w:val="00B70BA5"/>
    <w:rsid w:val="00B721DF"/>
    <w:rsid w:val="00B727C7"/>
    <w:rsid w:val="00B7433C"/>
    <w:rsid w:val="00B74E64"/>
    <w:rsid w:val="00B77702"/>
    <w:rsid w:val="00B7781E"/>
    <w:rsid w:val="00B80BC7"/>
    <w:rsid w:val="00B80E3C"/>
    <w:rsid w:val="00B82198"/>
    <w:rsid w:val="00B82367"/>
    <w:rsid w:val="00B840AA"/>
    <w:rsid w:val="00B845FB"/>
    <w:rsid w:val="00B849C4"/>
    <w:rsid w:val="00B84D0E"/>
    <w:rsid w:val="00B84F94"/>
    <w:rsid w:val="00B852ED"/>
    <w:rsid w:val="00B85DC5"/>
    <w:rsid w:val="00B8757C"/>
    <w:rsid w:val="00B9181E"/>
    <w:rsid w:val="00B91AA6"/>
    <w:rsid w:val="00B91BB2"/>
    <w:rsid w:val="00B9249F"/>
    <w:rsid w:val="00B93177"/>
    <w:rsid w:val="00B950C7"/>
    <w:rsid w:val="00B9586E"/>
    <w:rsid w:val="00B95B7E"/>
    <w:rsid w:val="00B964CB"/>
    <w:rsid w:val="00B97831"/>
    <w:rsid w:val="00BA0FBD"/>
    <w:rsid w:val="00BA1630"/>
    <w:rsid w:val="00BA3710"/>
    <w:rsid w:val="00BA3ABA"/>
    <w:rsid w:val="00BA41DC"/>
    <w:rsid w:val="00BA48F1"/>
    <w:rsid w:val="00BA54B6"/>
    <w:rsid w:val="00BA640C"/>
    <w:rsid w:val="00BA66B6"/>
    <w:rsid w:val="00BA6E78"/>
    <w:rsid w:val="00BA6F35"/>
    <w:rsid w:val="00BA7112"/>
    <w:rsid w:val="00BA7D2D"/>
    <w:rsid w:val="00BB1561"/>
    <w:rsid w:val="00BB30D5"/>
    <w:rsid w:val="00BB3638"/>
    <w:rsid w:val="00BB36F1"/>
    <w:rsid w:val="00BB44BF"/>
    <w:rsid w:val="00BB467E"/>
    <w:rsid w:val="00BB4694"/>
    <w:rsid w:val="00BB4DA9"/>
    <w:rsid w:val="00BB4FEA"/>
    <w:rsid w:val="00BB51D5"/>
    <w:rsid w:val="00BB5AAA"/>
    <w:rsid w:val="00BB5C18"/>
    <w:rsid w:val="00BB6DD2"/>
    <w:rsid w:val="00BB76C9"/>
    <w:rsid w:val="00BB790A"/>
    <w:rsid w:val="00BB79AD"/>
    <w:rsid w:val="00BC0C1D"/>
    <w:rsid w:val="00BC0E4B"/>
    <w:rsid w:val="00BC1CD4"/>
    <w:rsid w:val="00BC1E15"/>
    <w:rsid w:val="00BC232F"/>
    <w:rsid w:val="00BC2ADA"/>
    <w:rsid w:val="00BC509D"/>
    <w:rsid w:val="00BC5905"/>
    <w:rsid w:val="00BC5DFC"/>
    <w:rsid w:val="00BC5E70"/>
    <w:rsid w:val="00BC63D2"/>
    <w:rsid w:val="00BC64CB"/>
    <w:rsid w:val="00BC7A16"/>
    <w:rsid w:val="00BD001B"/>
    <w:rsid w:val="00BD0A09"/>
    <w:rsid w:val="00BD1024"/>
    <w:rsid w:val="00BD1EF2"/>
    <w:rsid w:val="00BD2B81"/>
    <w:rsid w:val="00BD2D11"/>
    <w:rsid w:val="00BD511B"/>
    <w:rsid w:val="00BD7062"/>
    <w:rsid w:val="00BD73B4"/>
    <w:rsid w:val="00BE0BC0"/>
    <w:rsid w:val="00BE0D1C"/>
    <w:rsid w:val="00BE1320"/>
    <w:rsid w:val="00BE22C7"/>
    <w:rsid w:val="00BE2ABC"/>
    <w:rsid w:val="00BE2D24"/>
    <w:rsid w:val="00BE2EFA"/>
    <w:rsid w:val="00BE3D74"/>
    <w:rsid w:val="00BE44F8"/>
    <w:rsid w:val="00BE4B67"/>
    <w:rsid w:val="00BE586D"/>
    <w:rsid w:val="00BE59B8"/>
    <w:rsid w:val="00BE5B4A"/>
    <w:rsid w:val="00BE7106"/>
    <w:rsid w:val="00BE73BD"/>
    <w:rsid w:val="00BF02E8"/>
    <w:rsid w:val="00BF03F6"/>
    <w:rsid w:val="00BF1EB6"/>
    <w:rsid w:val="00BF2319"/>
    <w:rsid w:val="00BF2BFB"/>
    <w:rsid w:val="00BF4B3D"/>
    <w:rsid w:val="00BF4D75"/>
    <w:rsid w:val="00BF5139"/>
    <w:rsid w:val="00BF5A7B"/>
    <w:rsid w:val="00BF698B"/>
    <w:rsid w:val="00C000BF"/>
    <w:rsid w:val="00C01400"/>
    <w:rsid w:val="00C02FC5"/>
    <w:rsid w:val="00C06003"/>
    <w:rsid w:val="00C07067"/>
    <w:rsid w:val="00C10ADC"/>
    <w:rsid w:val="00C110F3"/>
    <w:rsid w:val="00C120E9"/>
    <w:rsid w:val="00C122C1"/>
    <w:rsid w:val="00C135BF"/>
    <w:rsid w:val="00C136F5"/>
    <w:rsid w:val="00C14FF6"/>
    <w:rsid w:val="00C17628"/>
    <w:rsid w:val="00C202B5"/>
    <w:rsid w:val="00C21019"/>
    <w:rsid w:val="00C21459"/>
    <w:rsid w:val="00C21DEA"/>
    <w:rsid w:val="00C2436E"/>
    <w:rsid w:val="00C24A2F"/>
    <w:rsid w:val="00C24ACD"/>
    <w:rsid w:val="00C253A9"/>
    <w:rsid w:val="00C30F1C"/>
    <w:rsid w:val="00C3195F"/>
    <w:rsid w:val="00C321A5"/>
    <w:rsid w:val="00C3358E"/>
    <w:rsid w:val="00C35154"/>
    <w:rsid w:val="00C353ED"/>
    <w:rsid w:val="00C36F76"/>
    <w:rsid w:val="00C37FD5"/>
    <w:rsid w:val="00C41287"/>
    <w:rsid w:val="00C4245D"/>
    <w:rsid w:val="00C43028"/>
    <w:rsid w:val="00C43892"/>
    <w:rsid w:val="00C452A7"/>
    <w:rsid w:val="00C45F5A"/>
    <w:rsid w:val="00C46AFD"/>
    <w:rsid w:val="00C471D3"/>
    <w:rsid w:val="00C47591"/>
    <w:rsid w:val="00C47E17"/>
    <w:rsid w:val="00C514E2"/>
    <w:rsid w:val="00C51DDA"/>
    <w:rsid w:val="00C53042"/>
    <w:rsid w:val="00C53283"/>
    <w:rsid w:val="00C5376C"/>
    <w:rsid w:val="00C54547"/>
    <w:rsid w:val="00C54931"/>
    <w:rsid w:val="00C54BC3"/>
    <w:rsid w:val="00C55295"/>
    <w:rsid w:val="00C556B7"/>
    <w:rsid w:val="00C6050A"/>
    <w:rsid w:val="00C60778"/>
    <w:rsid w:val="00C6145C"/>
    <w:rsid w:val="00C62792"/>
    <w:rsid w:val="00C64A87"/>
    <w:rsid w:val="00C64B96"/>
    <w:rsid w:val="00C64C71"/>
    <w:rsid w:val="00C64F86"/>
    <w:rsid w:val="00C6547C"/>
    <w:rsid w:val="00C66123"/>
    <w:rsid w:val="00C677BD"/>
    <w:rsid w:val="00C709AB"/>
    <w:rsid w:val="00C72607"/>
    <w:rsid w:val="00C7382C"/>
    <w:rsid w:val="00C74D6B"/>
    <w:rsid w:val="00C76016"/>
    <w:rsid w:val="00C77360"/>
    <w:rsid w:val="00C77751"/>
    <w:rsid w:val="00C77EFA"/>
    <w:rsid w:val="00C80A72"/>
    <w:rsid w:val="00C82092"/>
    <w:rsid w:val="00C82A93"/>
    <w:rsid w:val="00C837C5"/>
    <w:rsid w:val="00C840A4"/>
    <w:rsid w:val="00C8439A"/>
    <w:rsid w:val="00C859A1"/>
    <w:rsid w:val="00C91C18"/>
    <w:rsid w:val="00C92D4C"/>
    <w:rsid w:val="00C9329F"/>
    <w:rsid w:val="00C9429E"/>
    <w:rsid w:val="00C94B01"/>
    <w:rsid w:val="00C94F80"/>
    <w:rsid w:val="00C9669E"/>
    <w:rsid w:val="00C96A63"/>
    <w:rsid w:val="00C9779E"/>
    <w:rsid w:val="00CA1373"/>
    <w:rsid w:val="00CA31AB"/>
    <w:rsid w:val="00CA326D"/>
    <w:rsid w:val="00CA3355"/>
    <w:rsid w:val="00CA413F"/>
    <w:rsid w:val="00CA4C1A"/>
    <w:rsid w:val="00CA51AA"/>
    <w:rsid w:val="00CA6F9A"/>
    <w:rsid w:val="00CA7948"/>
    <w:rsid w:val="00CB29A3"/>
    <w:rsid w:val="00CB36F3"/>
    <w:rsid w:val="00CB4F28"/>
    <w:rsid w:val="00CB4F29"/>
    <w:rsid w:val="00CB6A57"/>
    <w:rsid w:val="00CB7565"/>
    <w:rsid w:val="00CB7853"/>
    <w:rsid w:val="00CB7EA3"/>
    <w:rsid w:val="00CC0423"/>
    <w:rsid w:val="00CC1178"/>
    <w:rsid w:val="00CC2177"/>
    <w:rsid w:val="00CC2296"/>
    <w:rsid w:val="00CC26ED"/>
    <w:rsid w:val="00CC2B89"/>
    <w:rsid w:val="00CC40A2"/>
    <w:rsid w:val="00CC54D4"/>
    <w:rsid w:val="00CC572A"/>
    <w:rsid w:val="00CC60AE"/>
    <w:rsid w:val="00CC6BD7"/>
    <w:rsid w:val="00CC796C"/>
    <w:rsid w:val="00CC7D9B"/>
    <w:rsid w:val="00CD00C6"/>
    <w:rsid w:val="00CD0211"/>
    <w:rsid w:val="00CD07A2"/>
    <w:rsid w:val="00CD0E6D"/>
    <w:rsid w:val="00CD0F59"/>
    <w:rsid w:val="00CD10F7"/>
    <w:rsid w:val="00CD1FAC"/>
    <w:rsid w:val="00CD24FB"/>
    <w:rsid w:val="00CD284E"/>
    <w:rsid w:val="00CD2F68"/>
    <w:rsid w:val="00CD33C6"/>
    <w:rsid w:val="00CD422F"/>
    <w:rsid w:val="00CD5503"/>
    <w:rsid w:val="00CE0118"/>
    <w:rsid w:val="00CE05FF"/>
    <w:rsid w:val="00CE1C0A"/>
    <w:rsid w:val="00CE1E27"/>
    <w:rsid w:val="00CE21E1"/>
    <w:rsid w:val="00CE27E8"/>
    <w:rsid w:val="00CE3211"/>
    <w:rsid w:val="00CE43C8"/>
    <w:rsid w:val="00CE5A66"/>
    <w:rsid w:val="00CE6EB3"/>
    <w:rsid w:val="00CE7026"/>
    <w:rsid w:val="00CE77DE"/>
    <w:rsid w:val="00CF005F"/>
    <w:rsid w:val="00CF05E3"/>
    <w:rsid w:val="00CF15AF"/>
    <w:rsid w:val="00CF2BCF"/>
    <w:rsid w:val="00CF3130"/>
    <w:rsid w:val="00CF3A66"/>
    <w:rsid w:val="00CF4CE5"/>
    <w:rsid w:val="00CF71FE"/>
    <w:rsid w:val="00CF7C93"/>
    <w:rsid w:val="00D0041D"/>
    <w:rsid w:val="00D0202B"/>
    <w:rsid w:val="00D0526A"/>
    <w:rsid w:val="00D05F9C"/>
    <w:rsid w:val="00D06064"/>
    <w:rsid w:val="00D069EA"/>
    <w:rsid w:val="00D06BFB"/>
    <w:rsid w:val="00D0785E"/>
    <w:rsid w:val="00D07C50"/>
    <w:rsid w:val="00D1087C"/>
    <w:rsid w:val="00D13771"/>
    <w:rsid w:val="00D14A63"/>
    <w:rsid w:val="00D164D1"/>
    <w:rsid w:val="00D166AE"/>
    <w:rsid w:val="00D175B7"/>
    <w:rsid w:val="00D210EF"/>
    <w:rsid w:val="00D2230B"/>
    <w:rsid w:val="00D2235A"/>
    <w:rsid w:val="00D227DD"/>
    <w:rsid w:val="00D239E6"/>
    <w:rsid w:val="00D23EB6"/>
    <w:rsid w:val="00D24E43"/>
    <w:rsid w:val="00D24EB8"/>
    <w:rsid w:val="00D25F10"/>
    <w:rsid w:val="00D260E8"/>
    <w:rsid w:val="00D26B5A"/>
    <w:rsid w:val="00D27107"/>
    <w:rsid w:val="00D27239"/>
    <w:rsid w:val="00D272A0"/>
    <w:rsid w:val="00D3100B"/>
    <w:rsid w:val="00D31129"/>
    <w:rsid w:val="00D323B0"/>
    <w:rsid w:val="00D32416"/>
    <w:rsid w:val="00D331D5"/>
    <w:rsid w:val="00D345A7"/>
    <w:rsid w:val="00D34D7A"/>
    <w:rsid w:val="00D35266"/>
    <w:rsid w:val="00D36194"/>
    <w:rsid w:val="00D36768"/>
    <w:rsid w:val="00D36981"/>
    <w:rsid w:val="00D375A0"/>
    <w:rsid w:val="00D37FD2"/>
    <w:rsid w:val="00D40EDA"/>
    <w:rsid w:val="00D4195A"/>
    <w:rsid w:val="00D425B1"/>
    <w:rsid w:val="00D42AAC"/>
    <w:rsid w:val="00D42F49"/>
    <w:rsid w:val="00D4410A"/>
    <w:rsid w:val="00D4547A"/>
    <w:rsid w:val="00D45834"/>
    <w:rsid w:val="00D46018"/>
    <w:rsid w:val="00D4624F"/>
    <w:rsid w:val="00D46C51"/>
    <w:rsid w:val="00D478C9"/>
    <w:rsid w:val="00D47FF9"/>
    <w:rsid w:val="00D50576"/>
    <w:rsid w:val="00D50861"/>
    <w:rsid w:val="00D5113C"/>
    <w:rsid w:val="00D51453"/>
    <w:rsid w:val="00D52376"/>
    <w:rsid w:val="00D52AEA"/>
    <w:rsid w:val="00D5306F"/>
    <w:rsid w:val="00D54DE6"/>
    <w:rsid w:val="00D56E22"/>
    <w:rsid w:val="00D57B75"/>
    <w:rsid w:val="00D60040"/>
    <w:rsid w:val="00D60769"/>
    <w:rsid w:val="00D60A39"/>
    <w:rsid w:val="00D61048"/>
    <w:rsid w:val="00D63E0D"/>
    <w:rsid w:val="00D64EE5"/>
    <w:rsid w:val="00D65EFD"/>
    <w:rsid w:val="00D65F07"/>
    <w:rsid w:val="00D65FB4"/>
    <w:rsid w:val="00D66500"/>
    <w:rsid w:val="00D66FA0"/>
    <w:rsid w:val="00D67060"/>
    <w:rsid w:val="00D711FE"/>
    <w:rsid w:val="00D71501"/>
    <w:rsid w:val="00D71572"/>
    <w:rsid w:val="00D71C00"/>
    <w:rsid w:val="00D71C9F"/>
    <w:rsid w:val="00D734A9"/>
    <w:rsid w:val="00D73866"/>
    <w:rsid w:val="00D73955"/>
    <w:rsid w:val="00D73CBB"/>
    <w:rsid w:val="00D7406A"/>
    <w:rsid w:val="00D74143"/>
    <w:rsid w:val="00D74B38"/>
    <w:rsid w:val="00D75201"/>
    <w:rsid w:val="00D767EC"/>
    <w:rsid w:val="00D76C37"/>
    <w:rsid w:val="00D80B96"/>
    <w:rsid w:val="00D825E2"/>
    <w:rsid w:val="00D82B4A"/>
    <w:rsid w:val="00D830AC"/>
    <w:rsid w:val="00D84E9E"/>
    <w:rsid w:val="00D861EF"/>
    <w:rsid w:val="00D86807"/>
    <w:rsid w:val="00D868C5"/>
    <w:rsid w:val="00D87178"/>
    <w:rsid w:val="00D872B6"/>
    <w:rsid w:val="00D87BD4"/>
    <w:rsid w:val="00D87F9F"/>
    <w:rsid w:val="00D90A58"/>
    <w:rsid w:val="00D90A6B"/>
    <w:rsid w:val="00D90E4D"/>
    <w:rsid w:val="00D9104F"/>
    <w:rsid w:val="00D924A9"/>
    <w:rsid w:val="00D92548"/>
    <w:rsid w:val="00D92EBA"/>
    <w:rsid w:val="00D93775"/>
    <w:rsid w:val="00D93D3A"/>
    <w:rsid w:val="00D95E21"/>
    <w:rsid w:val="00D968FC"/>
    <w:rsid w:val="00DA05A7"/>
    <w:rsid w:val="00DA0CD6"/>
    <w:rsid w:val="00DA0D3C"/>
    <w:rsid w:val="00DA1793"/>
    <w:rsid w:val="00DA1E50"/>
    <w:rsid w:val="00DA3202"/>
    <w:rsid w:val="00DA404C"/>
    <w:rsid w:val="00DA442D"/>
    <w:rsid w:val="00DA574E"/>
    <w:rsid w:val="00DB0422"/>
    <w:rsid w:val="00DB08D5"/>
    <w:rsid w:val="00DB1027"/>
    <w:rsid w:val="00DB2471"/>
    <w:rsid w:val="00DB3156"/>
    <w:rsid w:val="00DB3792"/>
    <w:rsid w:val="00DB3F7C"/>
    <w:rsid w:val="00DB4172"/>
    <w:rsid w:val="00DB42B3"/>
    <w:rsid w:val="00DB651F"/>
    <w:rsid w:val="00DB7D2C"/>
    <w:rsid w:val="00DB7F56"/>
    <w:rsid w:val="00DC02B9"/>
    <w:rsid w:val="00DC15B4"/>
    <w:rsid w:val="00DC196C"/>
    <w:rsid w:val="00DC1E67"/>
    <w:rsid w:val="00DC2526"/>
    <w:rsid w:val="00DC2977"/>
    <w:rsid w:val="00DC2A54"/>
    <w:rsid w:val="00DC319F"/>
    <w:rsid w:val="00DC3551"/>
    <w:rsid w:val="00DC393A"/>
    <w:rsid w:val="00DC4706"/>
    <w:rsid w:val="00DC6968"/>
    <w:rsid w:val="00DC74BF"/>
    <w:rsid w:val="00DC7F60"/>
    <w:rsid w:val="00DD0BFD"/>
    <w:rsid w:val="00DD1A81"/>
    <w:rsid w:val="00DD299A"/>
    <w:rsid w:val="00DD4085"/>
    <w:rsid w:val="00DD541C"/>
    <w:rsid w:val="00DD5722"/>
    <w:rsid w:val="00DD5A54"/>
    <w:rsid w:val="00DD623E"/>
    <w:rsid w:val="00DD67C0"/>
    <w:rsid w:val="00DD701C"/>
    <w:rsid w:val="00DE02B2"/>
    <w:rsid w:val="00DE097C"/>
    <w:rsid w:val="00DE1482"/>
    <w:rsid w:val="00DE1993"/>
    <w:rsid w:val="00DE199F"/>
    <w:rsid w:val="00DE1C37"/>
    <w:rsid w:val="00DE203C"/>
    <w:rsid w:val="00DE287B"/>
    <w:rsid w:val="00DE2BC1"/>
    <w:rsid w:val="00DE3A40"/>
    <w:rsid w:val="00DE3F3A"/>
    <w:rsid w:val="00DE7F51"/>
    <w:rsid w:val="00DE7FCF"/>
    <w:rsid w:val="00DF0FBE"/>
    <w:rsid w:val="00DF135B"/>
    <w:rsid w:val="00DF1F27"/>
    <w:rsid w:val="00DF21C4"/>
    <w:rsid w:val="00DF2892"/>
    <w:rsid w:val="00DF29D4"/>
    <w:rsid w:val="00DF4575"/>
    <w:rsid w:val="00DF7807"/>
    <w:rsid w:val="00DF7D7E"/>
    <w:rsid w:val="00E002B9"/>
    <w:rsid w:val="00E01C94"/>
    <w:rsid w:val="00E035DF"/>
    <w:rsid w:val="00E04467"/>
    <w:rsid w:val="00E0510E"/>
    <w:rsid w:val="00E0683E"/>
    <w:rsid w:val="00E06D27"/>
    <w:rsid w:val="00E076AE"/>
    <w:rsid w:val="00E07F9E"/>
    <w:rsid w:val="00E10395"/>
    <w:rsid w:val="00E10F29"/>
    <w:rsid w:val="00E10FE2"/>
    <w:rsid w:val="00E1212A"/>
    <w:rsid w:val="00E13540"/>
    <w:rsid w:val="00E13EF2"/>
    <w:rsid w:val="00E1414A"/>
    <w:rsid w:val="00E142EB"/>
    <w:rsid w:val="00E152A1"/>
    <w:rsid w:val="00E15325"/>
    <w:rsid w:val="00E1592A"/>
    <w:rsid w:val="00E17F16"/>
    <w:rsid w:val="00E20492"/>
    <w:rsid w:val="00E222EC"/>
    <w:rsid w:val="00E22507"/>
    <w:rsid w:val="00E27B1D"/>
    <w:rsid w:val="00E302EC"/>
    <w:rsid w:val="00E30817"/>
    <w:rsid w:val="00E310A6"/>
    <w:rsid w:val="00E32D00"/>
    <w:rsid w:val="00E33403"/>
    <w:rsid w:val="00E338FB"/>
    <w:rsid w:val="00E34748"/>
    <w:rsid w:val="00E35089"/>
    <w:rsid w:val="00E35424"/>
    <w:rsid w:val="00E356AF"/>
    <w:rsid w:val="00E35B60"/>
    <w:rsid w:val="00E35C04"/>
    <w:rsid w:val="00E35DF9"/>
    <w:rsid w:val="00E37612"/>
    <w:rsid w:val="00E37FA3"/>
    <w:rsid w:val="00E40E00"/>
    <w:rsid w:val="00E413EE"/>
    <w:rsid w:val="00E4166D"/>
    <w:rsid w:val="00E416D8"/>
    <w:rsid w:val="00E43C9C"/>
    <w:rsid w:val="00E50B5C"/>
    <w:rsid w:val="00E51D89"/>
    <w:rsid w:val="00E54F86"/>
    <w:rsid w:val="00E572FE"/>
    <w:rsid w:val="00E609F3"/>
    <w:rsid w:val="00E6174B"/>
    <w:rsid w:val="00E620C1"/>
    <w:rsid w:val="00E6292D"/>
    <w:rsid w:val="00E62A8F"/>
    <w:rsid w:val="00E6322C"/>
    <w:rsid w:val="00E63912"/>
    <w:rsid w:val="00E645BF"/>
    <w:rsid w:val="00E65493"/>
    <w:rsid w:val="00E65652"/>
    <w:rsid w:val="00E67540"/>
    <w:rsid w:val="00E7020C"/>
    <w:rsid w:val="00E7153F"/>
    <w:rsid w:val="00E71FC4"/>
    <w:rsid w:val="00E7261C"/>
    <w:rsid w:val="00E7273E"/>
    <w:rsid w:val="00E72D85"/>
    <w:rsid w:val="00E7311A"/>
    <w:rsid w:val="00E74124"/>
    <w:rsid w:val="00E7564E"/>
    <w:rsid w:val="00E76F70"/>
    <w:rsid w:val="00E7715F"/>
    <w:rsid w:val="00E804E8"/>
    <w:rsid w:val="00E85621"/>
    <w:rsid w:val="00E871AA"/>
    <w:rsid w:val="00E87443"/>
    <w:rsid w:val="00E90F61"/>
    <w:rsid w:val="00E914B4"/>
    <w:rsid w:val="00E93ABB"/>
    <w:rsid w:val="00E93B79"/>
    <w:rsid w:val="00E94918"/>
    <w:rsid w:val="00E94958"/>
    <w:rsid w:val="00E956D2"/>
    <w:rsid w:val="00E96D67"/>
    <w:rsid w:val="00E970EE"/>
    <w:rsid w:val="00E9741A"/>
    <w:rsid w:val="00E977B5"/>
    <w:rsid w:val="00E97C80"/>
    <w:rsid w:val="00EA0B00"/>
    <w:rsid w:val="00EA1EBF"/>
    <w:rsid w:val="00EA28BC"/>
    <w:rsid w:val="00EA2BF5"/>
    <w:rsid w:val="00EA326B"/>
    <w:rsid w:val="00EA351A"/>
    <w:rsid w:val="00EA3875"/>
    <w:rsid w:val="00EA3E7C"/>
    <w:rsid w:val="00EA41E3"/>
    <w:rsid w:val="00EA435B"/>
    <w:rsid w:val="00EA4372"/>
    <w:rsid w:val="00EA4FC6"/>
    <w:rsid w:val="00EA5EB8"/>
    <w:rsid w:val="00EA6EE2"/>
    <w:rsid w:val="00EB0FA3"/>
    <w:rsid w:val="00EB1B85"/>
    <w:rsid w:val="00EB3CBE"/>
    <w:rsid w:val="00EB4001"/>
    <w:rsid w:val="00EB477D"/>
    <w:rsid w:val="00EB4AC2"/>
    <w:rsid w:val="00EB6C4A"/>
    <w:rsid w:val="00EB7B7C"/>
    <w:rsid w:val="00EC1FC9"/>
    <w:rsid w:val="00EC3D37"/>
    <w:rsid w:val="00EC4948"/>
    <w:rsid w:val="00EC4B1A"/>
    <w:rsid w:val="00EC6C76"/>
    <w:rsid w:val="00EC7463"/>
    <w:rsid w:val="00EC79E5"/>
    <w:rsid w:val="00EC7C38"/>
    <w:rsid w:val="00EC7F54"/>
    <w:rsid w:val="00ED0221"/>
    <w:rsid w:val="00ED18D7"/>
    <w:rsid w:val="00ED2745"/>
    <w:rsid w:val="00ED2E69"/>
    <w:rsid w:val="00ED3E24"/>
    <w:rsid w:val="00ED3F91"/>
    <w:rsid w:val="00ED409B"/>
    <w:rsid w:val="00ED4DD1"/>
    <w:rsid w:val="00ED4EA2"/>
    <w:rsid w:val="00ED5433"/>
    <w:rsid w:val="00ED5655"/>
    <w:rsid w:val="00ED6EC0"/>
    <w:rsid w:val="00EE05E7"/>
    <w:rsid w:val="00EE12A6"/>
    <w:rsid w:val="00EE14D3"/>
    <w:rsid w:val="00EE288F"/>
    <w:rsid w:val="00EE57E0"/>
    <w:rsid w:val="00EE7956"/>
    <w:rsid w:val="00EF0276"/>
    <w:rsid w:val="00EF098E"/>
    <w:rsid w:val="00EF2B11"/>
    <w:rsid w:val="00EF2D41"/>
    <w:rsid w:val="00EF2E85"/>
    <w:rsid w:val="00EF3FAD"/>
    <w:rsid w:val="00EF4293"/>
    <w:rsid w:val="00EF79FE"/>
    <w:rsid w:val="00EF7B37"/>
    <w:rsid w:val="00F00601"/>
    <w:rsid w:val="00F00915"/>
    <w:rsid w:val="00F00E24"/>
    <w:rsid w:val="00F01FB1"/>
    <w:rsid w:val="00F04B25"/>
    <w:rsid w:val="00F06EFA"/>
    <w:rsid w:val="00F1024B"/>
    <w:rsid w:val="00F1036A"/>
    <w:rsid w:val="00F10B77"/>
    <w:rsid w:val="00F11E1B"/>
    <w:rsid w:val="00F13BE1"/>
    <w:rsid w:val="00F13C5C"/>
    <w:rsid w:val="00F152F4"/>
    <w:rsid w:val="00F154B0"/>
    <w:rsid w:val="00F15891"/>
    <w:rsid w:val="00F165B3"/>
    <w:rsid w:val="00F1724B"/>
    <w:rsid w:val="00F17A22"/>
    <w:rsid w:val="00F17B7E"/>
    <w:rsid w:val="00F20A04"/>
    <w:rsid w:val="00F215B5"/>
    <w:rsid w:val="00F2245E"/>
    <w:rsid w:val="00F24B1F"/>
    <w:rsid w:val="00F24DFF"/>
    <w:rsid w:val="00F24EE2"/>
    <w:rsid w:val="00F25496"/>
    <w:rsid w:val="00F2565E"/>
    <w:rsid w:val="00F2699C"/>
    <w:rsid w:val="00F2700F"/>
    <w:rsid w:val="00F27606"/>
    <w:rsid w:val="00F276CB"/>
    <w:rsid w:val="00F27B13"/>
    <w:rsid w:val="00F323C8"/>
    <w:rsid w:val="00F3276B"/>
    <w:rsid w:val="00F37268"/>
    <w:rsid w:val="00F400B9"/>
    <w:rsid w:val="00F402B9"/>
    <w:rsid w:val="00F415F7"/>
    <w:rsid w:val="00F422C2"/>
    <w:rsid w:val="00F42539"/>
    <w:rsid w:val="00F42ED9"/>
    <w:rsid w:val="00F43817"/>
    <w:rsid w:val="00F44322"/>
    <w:rsid w:val="00F452B0"/>
    <w:rsid w:val="00F458A7"/>
    <w:rsid w:val="00F460D8"/>
    <w:rsid w:val="00F461D5"/>
    <w:rsid w:val="00F47580"/>
    <w:rsid w:val="00F5038B"/>
    <w:rsid w:val="00F51E73"/>
    <w:rsid w:val="00F51E99"/>
    <w:rsid w:val="00F52EEB"/>
    <w:rsid w:val="00F53010"/>
    <w:rsid w:val="00F53404"/>
    <w:rsid w:val="00F55418"/>
    <w:rsid w:val="00F55812"/>
    <w:rsid w:val="00F55A45"/>
    <w:rsid w:val="00F60073"/>
    <w:rsid w:val="00F610D6"/>
    <w:rsid w:val="00F611A1"/>
    <w:rsid w:val="00F619F0"/>
    <w:rsid w:val="00F623D6"/>
    <w:rsid w:val="00F62868"/>
    <w:rsid w:val="00F643F0"/>
    <w:rsid w:val="00F645F8"/>
    <w:rsid w:val="00F66E7D"/>
    <w:rsid w:val="00F7001C"/>
    <w:rsid w:val="00F705BE"/>
    <w:rsid w:val="00F7084B"/>
    <w:rsid w:val="00F70C02"/>
    <w:rsid w:val="00F70C93"/>
    <w:rsid w:val="00F714B0"/>
    <w:rsid w:val="00F733B4"/>
    <w:rsid w:val="00F7390D"/>
    <w:rsid w:val="00F7490A"/>
    <w:rsid w:val="00F74F3F"/>
    <w:rsid w:val="00F7608A"/>
    <w:rsid w:val="00F7650B"/>
    <w:rsid w:val="00F76E23"/>
    <w:rsid w:val="00F76F7F"/>
    <w:rsid w:val="00F77D78"/>
    <w:rsid w:val="00F77E53"/>
    <w:rsid w:val="00F80258"/>
    <w:rsid w:val="00F8072A"/>
    <w:rsid w:val="00F80A37"/>
    <w:rsid w:val="00F81E68"/>
    <w:rsid w:val="00F82128"/>
    <w:rsid w:val="00F82189"/>
    <w:rsid w:val="00F83133"/>
    <w:rsid w:val="00F834C3"/>
    <w:rsid w:val="00F845D6"/>
    <w:rsid w:val="00F84D6B"/>
    <w:rsid w:val="00F852BC"/>
    <w:rsid w:val="00F85F67"/>
    <w:rsid w:val="00F86BC4"/>
    <w:rsid w:val="00F86FE5"/>
    <w:rsid w:val="00F87240"/>
    <w:rsid w:val="00F90342"/>
    <w:rsid w:val="00F90E66"/>
    <w:rsid w:val="00F91087"/>
    <w:rsid w:val="00F91765"/>
    <w:rsid w:val="00F91CF5"/>
    <w:rsid w:val="00F91EED"/>
    <w:rsid w:val="00F93031"/>
    <w:rsid w:val="00F9304F"/>
    <w:rsid w:val="00F930C9"/>
    <w:rsid w:val="00F93153"/>
    <w:rsid w:val="00F9326F"/>
    <w:rsid w:val="00F947A3"/>
    <w:rsid w:val="00F94842"/>
    <w:rsid w:val="00F9594B"/>
    <w:rsid w:val="00F96513"/>
    <w:rsid w:val="00F96B46"/>
    <w:rsid w:val="00FA242D"/>
    <w:rsid w:val="00FA291F"/>
    <w:rsid w:val="00FA299F"/>
    <w:rsid w:val="00FA30A3"/>
    <w:rsid w:val="00FA3BAB"/>
    <w:rsid w:val="00FA4BB2"/>
    <w:rsid w:val="00FA4C86"/>
    <w:rsid w:val="00FA6348"/>
    <w:rsid w:val="00FA66CB"/>
    <w:rsid w:val="00FA6B9C"/>
    <w:rsid w:val="00FA76C8"/>
    <w:rsid w:val="00FB0073"/>
    <w:rsid w:val="00FB03B3"/>
    <w:rsid w:val="00FB0B50"/>
    <w:rsid w:val="00FB0E07"/>
    <w:rsid w:val="00FB27FD"/>
    <w:rsid w:val="00FB2A74"/>
    <w:rsid w:val="00FB447D"/>
    <w:rsid w:val="00FB63BF"/>
    <w:rsid w:val="00FB7119"/>
    <w:rsid w:val="00FB7A4F"/>
    <w:rsid w:val="00FB7C62"/>
    <w:rsid w:val="00FC1055"/>
    <w:rsid w:val="00FC195B"/>
    <w:rsid w:val="00FC395A"/>
    <w:rsid w:val="00FC42CA"/>
    <w:rsid w:val="00FC63A1"/>
    <w:rsid w:val="00FC6D86"/>
    <w:rsid w:val="00FC6F7F"/>
    <w:rsid w:val="00FC73C1"/>
    <w:rsid w:val="00FD07F1"/>
    <w:rsid w:val="00FD085A"/>
    <w:rsid w:val="00FD2764"/>
    <w:rsid w:val="00FD3AB9"/>
    <w:rsid w:val="00FD3D4A"/>
    <w:rsid w:val="00FD4850"/>
    <w:rsid w:val="00FD571D"/>
    <w:rsid w:val="00FD6E0E"/>
    <w:rsid w:val="00FD7721"/>
    <w:rsid w:val="00FE0CE3"/>
    <w:rsid w:val="00FE13F9"/>
    <w:rsid w:val="00FE1F4A"/>
    <w:rsid w:val="00FE288A"/>
    <w:rsid w:val="00FE2E2D"/>
    <w:rsid w:val="00FE3D6D"/>
    <w:rsid w:val="00FE4E7A"/>
    <w:rsid w:val="00FE5F8A"/>
    <w:rsid w:val="00FE735C"/>
    <w:rsid w:val="00FE7684"/>
    <w:rsid w:val="00FE78A3"/>
    <w:rsid w:val="00FE7E16"/>
    <w:rsid w:val="00FF0224"/>
    <w:rsid w:val="00FF06F8"/>
    <w:rsid w:val="00FF0894"/>
    <w:rsid w:val="00FF209F"/>
    <w:rsid w:val="00FF28B7"/>
    <w:rsid w:val="00FF3D51"/>
    <w:rsid w:val="00FF439C"/>
    <w:rsid w:val="00FF4499"/>
    <w:rsid w:val="00FF573C"/>
    <w:rsid w:val="00FF6DC4"/>
    <w:rsid w:val="00FF7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8D0D2"/>
  <w15:chartTrackingRefBased/>
  <w15:docId w15:val="{52AEA026-0C65-4F4E-8B29-9947F3A0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16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F1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9564C"/>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Ttulo4">
    <w:name w:val="heading 4"/>
    <w:basedOn w:val="Normal"/>
    <w:link w:val="Ttulo4Car"/>
    <w:uiPriority w:val="9"/>
    <w:qFormat/>
    <w:rsid w:val="0079564C"/>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168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F168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9564C"/>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79564C"/>
    <w:rPr>
      <w:rFonts w:ascii="Times New Roman" w:eastAsia="Times New Roman" w:hAnsi="Times New Roman" w:cs="Times New Roman"/>
      <w:b/>
      <w:bCs/>
      <w:sz w:val="24"/>
      <w:szCs w:val="24"/>
      <w:lang w:eastAsia="es-CO"/>
    </w:rPr>
  </w:style>
  <w:style w:type="paragraph" w:styleId="NormalWeb">
    <w:name w:val="Normal (Web)"/>
    <w:basedOn w:val="Normal"/>
    <w:uiPriority w:val="99"/>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F1689"/>
    <w:rPr>
      <w:b/>
      <w:bCs/>
    </w:rPr>
  </w:style>
  <w:style w:type="paragraph" w:styleId="Textosinformato">
    <w:name w:val="Plain Text"/>
    <w:basedOn w:val="Normal"/>
    <w:link w:val="Textosinformato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F1689"/>
    <w:rPr>
      <w:rFonts w:ascii="Times New Roman" w:eastAsia="Times New Roman" w:hAnsi="Times New Roman" w:cs="Times New Roman"/>
      <w:sz w:val="24"/>
      <w:szCs w:val="24"/>
      <w:lang w:eastAsia="es-CO"/>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0F1689"/>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F1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689"/>
  </w:style>
  <w:style w:type="paragraph" w:styleId="Piedepgina">
    <w:name w:val="footer"/>
    <w:basedOn w:val="Normal"/>
    <w:link w:val="PiedepginaCar"/>
    <w:uiPriority w:val="99"/>
    <w:unhideWhenUsed/>
    <w:rsid w:val="000F1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689"/>
  </w:style>
  <w:style w:type="paragraph" w:customStyle="1" w:styleId="CM6">
    <w:name w:val="CM6"/>
    <w:basedOn w:val="Normal"/>
    <w:next w:val="Normal"/>
    <w:uiPriority w:val="99"/>
    <w:rsid w:val="000F1689"/>
    <w:pPr>
      <w:autoSpaceDE w:val="0"/>
      <w:autoSpaceDN w:val="0"/>
      <w:adjustRightInd w:val="0"/>
      <w:spacing w:after="0" w:line="240" w:lineRule="auto"/>
    </w:pPr>
    <w:rPr>
      <w:rFonts w:ascii="Georgia" w:hAnsi="Georgia"/>
      <w:sz w:val="24"/>
      <w:szCs w:val="24"/>
    </w:rPr>
  </w:style>
  <w:style w:type="paragraph" w:styleId="Lista">
    <w:name w:val="List"/>
    <w:basedOn w:val="Normal"/>
    <w:uiPriority w:val="99"/>
    <w:unhideWhenUsed/>
    <w:rsid w:val="000F1689"/>
    <w:pPr>
      <w:ind w:left="283" w:hanging="283"/>
      <w:contextualSpacing/>
    </w:pPr>
  </w:style>
  <w:style w:type="paragraph" w:styleId="Lista2">
    <w:name w:val="List 2"/>
    <w:basedOn w:val="Normal"/>
    <w:uiPriority w:val="99"/>
    <w:unhideWhenUsed/>
    <w:rsid w:val="000F1689"/>
    <w:pPr>
      <w:ind w:left="566" w:hanging="283"/>
      <w:contextualSpacing/>
    </w:pPr>
  </w:style>
  <w:style w:type="paragraph" w:styleId="Textoindependiente">
    <w:name w:val="Body Text"/>
    <w:basedOn w:val="Normal"/>
    <w:link w:val="TextoindependienteCar"/>
    <w:uiPriority w:val="99"/>
    <w:unhideWhenUsed/>
    <w:rsid w:val="000F1689"/>
    <w:pPr>
      <w:spacing w:after="120"/>
    </w:pPr>
  </w:style>
  <w:style w:type="character" w:customStyle="1" w:styleId="TextoindependienteCar">
    <w:name w:val="Texto independiente Car"/>
    <w:basedOn w:val="Fuentedeprrafopredeter"/>
    <w:link w:val="Textoindependiente"/>
    <w:uiPriority w:val="99"/>
    <w:rsid w:val="000F1689"/>
  </w:style>
  <w:style w:type="paragraph" w:styleId="Sangradetextonormal">
    <w:name w:val="Body Text Indent"/>
    <w:basedOn w:val="Normal"/>
    <w:link w:val="SangradetextonormalCar"/>
    <w:uiPriority w:val="99"/>
    <w:unhideWhenUsed/>
    <w:rsid w:val="000F1689"/>
    <w:pPr>
      <w:spacing w:after="120"/>
      <w:ind w:left="283"/>
    </w:pPr>
  </w:style>
  <w:style w:type="character" w:customStyle="1" w:styleId="SangradetextonormalCar">
    <w:name w:val="Sangría de texto normal Car"/>
    <w:basedOn w:val="Fuentedeprrafopredeter"/>
    <w:link w:val="Sangradetextonormal"/>
    <w:uiPriority w:val="99"/>
    <w:rsid w:val="000F1689"/>
  </w:style>
  <w:style w:type="paragraph" w:styleId="Textoindependienteprimerasangra">
    <w:name w:val="Body Text First Indent"/>
    <w:basedOn w:val="Textoindependiente"/>
    <w:link w:val="TextoindependienteprimerasangraCar"/>
    <w:uiPriority w:val="99"/>
    <w:unhideWhenUsed/>
    <w:rsid w:val="000F168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F1689"/>
  </w:style>
  <w:style w:type="paragraph" w:styleId="Prrafodelista">
    <w:name w:val="List Paragraph"/>
    <w:basedOn w:val="Normal"/>
    <w:link w:val="PrrafodelistaCar"/>
    <w:uiPriority w:val="34"/>
    <w:qFormat/>
    <w:rsid w:val="00FF79BE"/>
    <w:pPr>
      <w:ind w:left="720"/>
      <w:contextualSpacing/>
    </w:pPr>
  </w:style>
  <w:style w:type="paragraph" w:styleId="Textodeglobo">
    <w:name w:val="Balloon Text"/>
    <w:basedOn w:val="Normal"/>
    <w:link w:val="TextodegloboCar"/>
    <w:uiPriority w:val="99"/>
    <w:semiHidden/>
    <w:unhideWhenUsed/>
    <w:rsid w:val="00D8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0AC"/>
    <w:rPr>
      <w:rFonts w:ascii="Segoe UI" w:hAnsi="Segoe UI" w:cs="Segoe UI"/>
      <w:sz w:val="18"/>
      <w:szCs w:val="18"/>
    </w:rPr>
  </w:style>
  <w:style w:type="character" w:styleId="Refdenotaalpie">
    <w:name w:val="footnote reference"/>
    <w:aliases w:val="referencia nota al pie,titulo 2,Nota de pie,Texto de nota al pie,Appel note de bas de page,BVI fnr,Footnote symbol,Footnote,Ref. de nota al pie2,Ref,de nota al pie,Pie de pagina,Ref. ...,Ref1,FC,Footnotes refss,Footnote number,f,4_G"/>
    <w:basedOn w:val="Fuentedeprrafopredeter"/>
    <w:uiPriority w:val="99"/>
    <w:unhideWhenUsed/>
    <w:qFormat/>
    <w:rsid w:val="002269D3"/>
    <w:rPr>
      <w:vertAlign w:val="superscript"/>
    </w:rPr>
  </w:style>
  <w:style w:type="character" w:customStyle="1" w:styleId="baj">
    <w:name w:val="b_aj"/>
    <w:basedOn w:val="Fuentedeprrafopredeter"/>
    <w:rsid w:val="002269D3"/>
  </w:style>
  <w:style w:type="character" w:styleId="Hipervnculo">
    <w:name w:val="Hyperlink"/>
    <w:basedOn w:val="Fuentedeprrafopredeter"/>
    <w:uiPriority w:val="99"/>
    <w:unhideWhenUsed/>
    <w:rsid w:val="002269D3"/>
    <w:rPr>
      <w:color w:val="0000FF"/>
      <w:u w:val="single"/>
    </w:rPr>
  </w:style>
  <w:style w:type="paragraph" w:customStyle="1" w:styleId="ecxmsonormal">
    <w:name w:val="ecxmsonormal"/>
    <w:basedOn w:val="Normal"/>
    <w:rsid w:val="00CE43C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832D09"/>
    <w:pPr>
      <w:spacing w:after="0" w:line="240" w:lineRule="auto"/>
    </w:pPr>
    <w:rPr>
      <w:rFonts w:ascii="Calibri" w:eastAsia="Calibri" w:hAnsi="Calibri" w:cs="Times New Roman"/>
      <w:lang w:val="es-ES"/>
    </w:rPr>
  </w:style>
  <w:style w:type="character" w:customStyle="1" w:styleId="SinespaciadoCar">
    <w:name w:val="Sin espaciado Car"/>
    <w:link w:val="Sinespaciado"/>
    <w:locked/>
    <w:rsid w:val="00832D09"/>
    <w:rPr>
      <w:rFonts w:ascii="Calibri" w:eastAsia="Calibri" w:hAnsi="Calibri" w:cs="Times New Roman"/>
      <w:lang w:val="es-ES"/>
    </w:rPr>
  </w:style>
  <w:style w:type="paragraph" w:customStyle="1" w:styleId="Default">
    <w:name w:val="Default"/>
    <w:rsid w:val="00675F78"/>
    <w:pPr>
      <w:autoSpaceDE w:val="0"/>
      <w:autoSpaceDN w:val="0"/>
      <w:adjustRightInd w:val="0"/>
      <w:spacing w:after="0" w:line="240" w:lineRule="auto"/>
    </w:pPr>
    <w:rPr>
      <w:rFonts w:ascii="Calibri" w:hAnsi="Calibri" w:cs="Calibri"/>
      <w:color w:val="000000"/>
      <w:sz w:val="24"/>
      <w:szCs w:val="24"/>
      <w:lang w:val="es-ES"/>
    </w:rPr>
  </w:style>
  <w:style w:type="character" w:customStyle="1" w:styleId="apple-converted-space">
    <w:name w:val="apple-converted-space"/>
    <w:basedOn w:val="Fuentedeprrafopredeter"/>
    <w:rsid w:val="0079564C"/>
  </w:style>
  <w:style w:type="table" w:styleId="Tablaconcuadrcula">
    <w:name w:val="Table Grid"/>
    <w:basedOn w:val="Tablanormal"/>
    <w:uiPriority w:val="39"/>
    <w:rsid w:val="00795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79564C"/>
    <w:rPr>
      <w:i/>
      <w:iCs/>
    </w:rPr>
  </w:style>
  <w:style w:type="paragraph" w:styleId="Encabezadodemensaje">
    <w:name w:val="Message Header"/>
    <w:basedOn w:val="Normal"/>
    <w:link w:val="EncabezadodemensajeCar"/>
    <w:uiPriority w:val="99"/>
    <w:unhideWhenUsed/>
    <w:rsid w:val="0079564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79564C"/>
    <w:rPr>
      <w:rFonts w:asciiTheme="majorHAnsi" w:eastAsiaTheme="majorEastAsia" w:hAnsiTheme="majorHAnsi" w:cstheme="majorBidi"/>
      <w:sz w:val="24"/>
      <w:szCs w:val="24"/>
      <w:shd w:val="pct20" w:color="auto" w:fill="auto"/>
    </w:rPr>
  </w:style>
  <w:style w:type="paragraph" w:styleId="Cierre">
    <w:name w:val="Closing"/>
    <w:basedOn w:val="Normal"/>
    <w:link w:val="CierreCar"/>
    <w:uiPriority w:val="99"/>
    <w:unhideWhenUsed/>
    <w:rsid w:val="0079564C"/>
    <w:pPr>
      <w:spacing w:after="0" w:line="240" w:lineRule="auto"/>
      <w:ind w:left="4252"/>
    </w:pPr>
  </w:style>
  <w:style w:type="character" w:customStyle="1" w:styleId="CierreCar">
    <w:name w:val="Cierre Car"/>
    <w:basedOn w:val="Fuentedeprrafopredeter"/>
    <w:link w:val="Cierre"/>
    <w:uiPriority w:val="99"/>
    <w:rsid w:val="0079564C"/>
  </w:style>
  <w:style w:type="paragraph" w:styleId="Firma">
    <w:name w:val="Signature"/>
    <w:basedOn w:val="Normal"/>
    <w:link w:val="FirmaCar"/>
    <w:uiPriority w:val="99"/>
    <w:unhideWhenUsed/>
    <w:rsid w:val="0079564C"/>
    <w:pPr>
      <w:spacing w:after="0" w:line="240" w:lineRule="auto"/>
      <w:ind w:left="4252"/>
    </w:pPr>
  </w:style>
  <w:style w:type="character" w:customStyle="1" w:styleId="FirmaCar">
    <w:name w:val="Firma Car"/>
    <w:basedOn w:val="Fuentedeprrafopredeter"/>
    <w:link w:val="Firma"/>
    <w:uiPriority w:val="99"/>
    <w:rsid w:val="0079564C"/>
  </w:style>
  <w:style w:type="paragraph" w:customStyle="1" w:styleId="Firmapuesto">
    <w:name w:val="Firma puesto"/>
    <w:basedOn w:val="Firma"/>
    <w:rsid w:val="0079564C"/>
  </w:style>
  <w:style w:type="paragraph" w:customStyle="1" w:styleId="Firmaorganizacin">
    <w:name w:val="Firma organización"/>
    <w:basedOn w:val="Firma"/>
    <w:rsid w:val="0079564C"/>
  </w:style>
  <w:style w:type="paragraph" w:customStyle="1" w:styleId="textopie">
    <w:name w:val="texto_pie"/>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M9">
    <w:name w:val="CM9"/>
    <w:basedOn w:val="Default"/>
    <w:next w:val="Default"/>
    <w:uiPriority w:val="99"/>
    <w:rsid w:val="0079564C"/>
    <w:rPr>
      <w:rFonts w:ascii="Arial" w:hAnsi="Arial" w:cs="Arial"/>
      <w:color w:val="auto"/>
      <w:lang w:val="es-CO"/>
    </w:rPr>
  </w:style>
  <w:style w:type="paragraph" w:customStyle="1" w:styleId="CM105">
    <w:name w:val="CM105"/>
    <w:basedOn w:val="Default"/>
    <w:next w:val="Default"/>
    <w:uiPriority w:val="99"/>
    <w:rsid w:val="0079564C"/>
    <w:rPr>
      <w:rFonts w:ascii="Arial" w:hAnsi="Arial" w:cs="Arial"/>
      <w:color w:val="auto"/>
      <w:lang w:val="es-CO"/>
    </w:rPr>
  </w:style>
  <w:style w:type="character" w:customStyle="1" w:styleId="skypepnhtextspan">
    <w:name w:val="skype_pnh_text_span"/>
    <w:basedOn w:val="Fuentedeprrafopredeter"/>
    <w:rsid w:val="0079564C"/>
  </w:style>
  <w:style w:type="character" w:customStyle="1" w:styleId="grame">
    <w:name w:val="grame"/>
    <w:basedOn w:val="Fuentedeprrafopredeter"/>
    <w:rsid w:val="0079564C"/>
  </w:style>
  <w:style w:type="character" w:customStyle="1" w:styleId="spelle">
    <w:name w:val="spelle"/>
    <w:basedOn w:val="Fuentedeprrafopredeter"/>
    <w:rsid w:val="0079564C"/>
  </w:style>
  <w:style w:type="paragraph" w:customStyle="1" w:styleId="tag-publicidad">
    <w:name w:val="tag-publicidad"/>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ntertitulo">
    <w:name w:val="intertitulo"/>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alfinalCar">
    <w:name w:val="Texto nota al final Car"/>
    <w:basedOn w:val="Fuentedeprrafopredeter"/>
    <w:link w:val="Textonotaalfinal"/>
    <w:uiPriority w:val="99"/>
    <w:semiHidden/>
    <w:rsid w:val="0079564C"/>
    <w:rPr>
      <w:sz w:val="20"/>
      <w:szCs w:val="20"/>
    </w:rPr>
  </w:style>
  <w:style w:type="paragraph" w:styleId="Textonotaalfinal">
    <w:name w:val="endnote text"/>
    <w:basedOn w:val="Normal"/>
    <w:link w:val="TextonotaalfinalCar"/>
    <w:uiPriority w:val="99"/>
    <w:semiHidden/>
    <w:unhideWhenUsed/>
    <w:rsid w:val="0079564C"/>
    <w:pPr>
      <w:spacing w:after="0" w:line="240" w:lineRule="auto"/>
    </w:pPr>
    <w:rPr>
      <w:sz w:val="20"/>
      <w:szCs w:val="20"/>
    </w:rPr>
  </w:style>
  <w:style w:type="paragraph" w:customStyle="1" w:styleId="TableText">
    <w:name w:val="Table Text"/>
    <w:basedOn w:val="Normal"/>
    <w:link w:val="TableTextChar"/>
    <w:uiPriority w:val="6"/>
    <w:qFormat/>
    <w:rsid w:val="007663D4"/>
    <w:pPr>
      <w:spacing w:before="80" w:after="120" w:line="240" w:lineRule="atLeast"/>
    </w:pPr>
    <w:rPr>
      <w:rFonts w:ascii="Arial" w:eastAsia="Times New Roman" w:hAnsi="Arial" w:cs="Times New Roman"/>
      <w:sz w:val="17"/>
      <w:szCs w:val="16"/>
    </w:rPr>
  </w:style>
  <w:style w:type="character" w:customStyle="1" w:styleId="TableTextChar">
    <w:name w:val="Table Text Char"/>
    <w:basedOn w:val="Fuentedeprrafopredeter"/>
    <w:link w:val="TableText"/>
    <w:uiPriority w:val="6"/>
    <w:rsid w:val="007663D4"/>
    <w:rPr>
      <w:rFonts w:ascii="Arial" w:eastAsia="Times New Roman" w:hAnsi="Arial" w:cs="Times New Roman"/>
      <w:sz w:val="17"/>
      <w:szCs w:val="16"/>
    </w:rPr>
  </w:style>
  <w:style w:type="character" w:customStyle="1" w:styleId="Ninguno">
    <w:name w:val="Ninguno"/>
    <w:rsid w:val="007B775B"/>
    <w:rPr>
      <w:lang w:val="pt-PT"/>
    </w:rPr>
  </w:style>
  <w:style w:type="character" w:customStyle="1" w:styleId="textonavy">
    <w:name w:val="texto_navy"/>
    <w:basedOn w:val="Fuentedeprrafopredeter"/>
    <w:rsid w:val="009156D0"/>
  </w:style>
  <w:style w:type="table" w:customStyle="1" w:styleId="Tablaconcuadrcula3-nfasis11">
    <w:name w:val="Tabla con cuadrícula 3 - Énfasis 11"/>
    <w:basedOn w:val="Tablanormal"/>
    <w:uiPriority w:val="48"/>
    <w:rsid w:val="009156D0"/>
    <w:pPr>
      <w:spacing w:after="0" w:line="240" w:lineRule="auto"/>
    </w:pPr>
    <w:rPr>
      <w:sz w:val="24"/>
      <w:szCs w:val="24"/>
      <w:lang w:val="es-ES_trad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Bibliografa">
    <w:name w:val="Bibliography"/>
    <w:basedOn w:val="Normal"/>
    <w:next w:val="Normal"/>
    <w:uiPriority w:val="37"/>
    <w:semiHidden/>
    <w:unhideWhenUsed/>
    <w:rsid w:val="008706D6"/>
  </w:style>
  <w:style w:type="character" w:customStyle="1" w:styleId="PrrafodelistaCar">
    <w:name w:val="Párrafo de lista Car"/>
    <w:basedOn w:val="Fuentedeprrafopredeter"/>
    <w:link w:val="Prrafodelista"/>
    <w:uiPriority w:val="34"/>
    <w:locked/>
    <w:rsid w:val="004A22EB"/>
  </w:style>
  <w:style w:type="paragraph" w:customStyle="1" w:styleId="FirstParagraph">
    <w:name w:val="First Paragraph"/>
    <w:basedOn w:val="Textoindependiente"/>
    <w:next w:val="Textoindependiente"/>
    <w:qFormat/>
    <w:rsid w:val="004A22EB"/>
    <w:pPr>
      <w:spacing w:before="180" w:after="180" w:line="240" w:lineRule="auto"/>
      <w:jc w:val="both"/>
    </w:pPr>
    <w:rPr>
      <w:sz w:val="24"/>
      <w:szCs w:val="24"/>
      <w:lang w:val="es-ES_tradnl"/>
    </w:rPr>
  </w:style>
  <w:style w:type="character" w:styleId="Refdecomentario">
    <w:name w:val="annotation reference"/>
    <w:basedOn w:val="Fuentedeprrafopredeter"/>
    <w:uiPriority w:val="99"/>
    <w:semiHidden/>
    <w:unhideWhenUsed/>
    <w:rsid w:val="00F13C5C"/>
    <w:rPr>
      <w:sz w:val="16"/>
      <w:szCs w:val="16"/>
    </w:rPr>
  </w:style>
  <w:style w:type="paragraph" w:styleId="Textocomentario">
    <w:name w:val="annotation text"/>
    <w:basedOn w:val="Normal"/>
    <w:link w:val="TextocomentarioCar"/>
    <w:uiPriority w:val="99"/>
    <w:semiHidden/>
    <w:unhideWhenUsed/>
    <w:rsid w:val="00F13C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3C5C"/>
    <w:rPr>
      <w:sz w:val="20"/>
      <w:szCs w:val="20"/>
    </w:rPr>
  </w:style>
  <w:style w:type="paragraph" w:styleId="Asuntodelcomentario">
    <w:name w:val="annotation subject"/>
    <w:basedOn w:val="Textocomentario"/>
    <w:next w:val="Textocomentario"/>
    <w:link w:val="AsuntodelcomentarioCar"/>
    <w:uiPriority w:val="99"/>
    <w:semiHidden/>
    <w:unhideWhenUsed/>
    <w:rsid w:val="00F13C5C"/>
    <w:rPr>
      <w:b/>
      <w:bCs/>
    </w:rPr>
  </w:style>
  <w:style w:type="character" w:customStyle="1" w:styleId="AsuntodelcomentarioCar">
    <w:name w:val="Asunto del comentario Car"/>
    <w:basedOn w:val="TextocomentarioCar"/>
    <w:link w:val="Asuntodelcomentario"/>
    <w:uiPriority w:val="99"/>
    <w:semiHidden/>
    <w:rsid w:val="00F13C5C"/>
    <w:rPr>
      <w:b/>
      <w:bCs/>
      <w:sz w:val="20"/>
      <w:szCs w:val="20"/>
    </w:rPr>
  </w:style>
  <w:style w:type="character" w:customStyle="1" w:styleId="baj1">
    <w:name w:val="b_aj1"/>
    <w:basedOn w:val="Fuentedeprrafopredeter"/>
    <w:rsid w:val="00B84D0E"/>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6585">
      <w:bodyDiv w:val="1"/>
      <w:marLeft w:val="0"/>
      <w:marRight w:val="0"/>
      <w:marTop w:val="0"/>
      <w:marBottom w:val="0"/>
      <w:divBdr>
        <w:top w:val="none" w:sz="0" w:space="0" w:color="auto"/>
        <w:left w:val="none" w:sz="0" w:space="0" w:color="auto"/>
        <w:bottom w:val="none" w:sz="0" w:space="0" w:color="auto"/>
        <w:right w:val="none" w:sz="0" w:space="0" w:color="auto"/>
      </w:divBdr>
    </w:div>
    <w:div w:id="179510845">
      <w:bodyDiv w:val="1"/>
      <w:marLeft w:val="0"/>
      <w:marRight w:val="0"/>
      <w:marTop w:val="0"/>
      <w:marBottom w:val="0"/>
      <w:divBdr>
        <w:top w:val="none" w:sz="0" w:space="0" w:color="auto"/>
        <w:left w:val="none" w:sz="0" w:space="0" w:color="auto"/>
        <w:bottom w:val="none" w:sz="0" w:space="0" w:color="auto"/>
        <w:right w:val="none" w:sz="0" w:space="0" w:color="auto"/>
      </w:divBdr>
    </w:div>
    <w:div w:id="186406676">
      <w:bodyDiv w:val="1"/>
      <w:marLeft w:val="0"/>
      <w:marRight w:val="0"/>
      <w:marTop w:val="0"/>
      <w:marBottom w:val="0"/>
      <w:divBdr>
        <w:top w:val="none" w:sz="0" w:space="0" w:color="auto"/>
        <w:left w:val="none" w:sz="0" w:space="0" w:color="auto"/>
        <w:bottom w:val="none" w:sz="0" w:space="0" w:color="auto"/>
        <w:right w:val="none" w:sz="0" w:space="0" w:color="auto"/>
      </w:divBdr>
    </w:div>
    <w:div w:id="192616681">
      <w:bodyDiv w:val="1"/>
      <w:marLeft w:val="0"/>
      <w:marRight w:val="0"/>
      <w:marTop w:val="0"/>
      <w:marBottom w:val="0"/>
      <w:divBdr>
        <w:top w:val="none" w:sz="0" w:space="0" w:color="auto"/>
        <w:left w:val="none" w:sz="0" w:space="0" w:color="auto"/>
        <w:bottom w:val="none" w:sz="0" w:space="0" w:color="auto"/>
        <w:right w:val="none" w:sz="0" w:space="0" w:color="auto"/>
      </w:divBdr>
    </w:div>
    <w:div w:id="236016718">
      <w:bodyDiv w:val="1"/>
      <w:marLeft w:val="0"/>
      <w:marRight w:val="0"/>
      <w:marTop w:val="0"/>
      <w:marBottom w:val="0"/>
      <w:divBdr>
        <w:top w:val="none" w:sz="0" w:space="0" w:color="auto"/>
        <w:left w:val="none" w:sz="0" w:space="0" w:color="auto"/>
        <w:bottom w:val="none" w:sz="0" w:space="0" w:color="auto"/>
        <w:right w:val="none" w:sz="0" w:space="0" w:color="auto"/>
      </w:divBdr>
    </w:div>
    <w:div w:id="277765223">
      <w:bodyDiv w:val="1"/>
      <w:marLeft w:val="0"/>
      <w:marRight w:val="0"/>
      <w:marTop w:val="0"/>
      <w:marBottom w:val="0"/>
      <w:divBdr>
        <w:top w:val="none" w:sz="0" w:space="0" w:color="auto"/>
        <w:left w:val="none" w:sz="0" w:space="0" w:color="auto"/>
        <w:bottom w:val="none" w:sz="0" w:space="0" w:color="auto"/>
        <w:right w:val="none" w:sz="0" w:space="0" w:color="auto"/>
      </w:divBdr>
    </w:div>
    <w:div w:id="337538850">
      <w:bodyDiv w:val="1"/>
      <w:marLeft w:val="0"/>
      <w:marRight w:val="0"/>
      <w:marTop w:val="0"/>
      <w:marBottom w:val="0"/>
      <w:divBdr>
        <w:top w:val="none" w:sz="0" w:space="0" w:color="auto"/>
        <w:left w:val="none" w:sz="0" w:space="0" w:color="auto"/>
        <w:bottom w:val="none" w:sz="0" w:space="0" w:color="auto"/>
        <w:right w:val="none" w:sz="0" w:space="0" w:color="auto"/>
      </w:divBdr>
    </w:div>
    <w:div w:id="516164149">
      <w:bodyDiv w:val="1"/>
      <w:marLeft w:val="0"/>
      <w:marRight w:val="0"/>
      <w:marTop w:val="0"/>
      <w:marBottom w:val="0"/>
      <w:divBdr>
        <w:top w:val="none" w:sz="0" w:space="0" w:color="auto"/>
        <w:left w:val="none" w:sz="0" w:space="0" w:color="auto"/>
        <w:bottom w:val="none" w:sz="0" w:space="0" w:color="auto"/>
        <w:right w:val="none" w:sz="0" w:space="0" w:color="auto"/>
      </w:divBdr>
    </w:div>
    <w:div w:id="707872856">
      <w:bodyDiv w:val="1"/>
      <w:marLeft w:val="0"/>
      <w:marRight w:val="0"/>
      <w:marTop w:val="0"/>
      <w:marBottom w:val="0"/>
      <w:divBdr>
        <w:top w:val="none" w:sz="0" w:space="0" w:color="auto"/>
        <w:left w:val="none" w:sz="0" w:space="0" w:color="auto"/>
        <w:bottom w:val="none" w:sz="0" w:space="0" w:color="auto"/>
        <w:right w:val="none" w:sz="0" w:space="0" w:color="auto"/>
      </w:divBdr>
    </w:div>
    <w:div w:id="884754849">
      <w:bodyDiv w:val="1"/>
      <w:marLeft w:val="0"/>
      <w:marRight w:val="0"/>
      <w:marTop w:val="0"/>
      <w:marBottom w:val="0"/>
      <w:divBdr>
        <w:top w:val="none" w:sz="0" w:space="0" w:color="auto"/>
        <w:left w:val="none" w:sz="0" w:space="0" w:color="auto"/>
        <w:bottom w:val="none" w:sz="0" w:space="0" w:color="auto"/>
        <w:right w:val="none" w:sz="0" w:space="0" w:color="auto"/>
      </w:divBdr>
    </w:div>
    <w:div w:id="936251542">
      <w:bodyDiv w:val="1"/>
      <w:marLeft w:val="0"/>
      <w:marRight w:val="0"/>
      <w:marTop w:val="0"/>
      <w:marBottom w:val="0"/>
      <w:divBdr>
        <w:top w:val="none" w:sz="0" w:space="0" w:color="auto"/>
        <w:left w:val="none" w:sz="0" w:space="0" w:color="auto"/>
        <w:bottom w:val="none" w:sz="0" w:space="0" w:color="auto"/>
        <w:right w:val="none" w:sz="0" w:space="0" w:color="auto"/>
      </w:divBdr>
      <w:divsChild>
        <w:div w:id="1341467350">
          <w:marLeft w:val="0"/>
          <w:marRight w:val="0"/>
          <w:marTop w:val="0"/>
          <w:marBottom w:val="0"/>
          <w:divBdr>
            <w:top w:val="none" w:sz="0" w:space="0" w:color="auto"/>
            <w:left w:val="none" w:sz="0" w:space="0" w:color="auto"/>
            <w:bottom w:val="none" w:sz="0" w:space="0" w:color="auto"/>
            <w:right w:val="none" w:sz="0" w:space="0" w:color="auto"/>
          </w:divBdr>
          <w:divsChild>
            <w:div w:id="1356540142">
              <w:marLeft w:val="0"/>
              <w:marRight w:val="0"/>
              <w:marTop w:val="0"/>
              <w:marBottom w:val="0"/>
              <w:divBdr>
                <w:top w:val="none" w:sz="0" w:space="0" w:color="auto"/>
                <w:left w:val="none" w:sz="0" w:space="0" w:color="auto"/>
                <w:bottom w:val="none" w:sz="0" w:space="0" w:color="auto"/>
                <w:right w:val="none" w:sz="0" w:space="0" w:color="auto"/>
              </w:divBdr>
            </w:div>
          </w:divsChild>
        </w:div>
        <w:div w:id="1980962889">
          <w:marLeft w:val="0"/>
          <w:marRight w:val="0"/>
          <w:marTop w:val="0"/>
          <w:marBottom w:val="0"/>
          <w:divBdr>
            <w:top w:val="none" w:sz="0" w:space="0" w:color="auto"/>
            <w:left w:val="none" w:sz="0" w:space="0" w:color="auto"/>
            <w:bottom w:val="none" w:sz="0" w:space="0" w:color="auto"/>
            <w:right w:val="none" w:sz="0" w:space="0" w:color="auto"/>
          </w:divBdr>
        </w:div>
      </w:divsChild>
    </w:div>
    <w:div w:id="955062413">
      <w:bodyDiv w:val="1"/>
      <w:marLeft w:val="0"/>
      <w:marRight w:val="0"/>
      <w:marTop w:val="0"/>
      <w:marBottom w:val="0"/>
      <w:divBdr>
        <w:top w:val="none" w:sz="0" w:space="0" w:color="auto"/>
        <w:left w:val="none" w:sz="0" w:space="0" w:color="auto"/>
        <w:bottom w:val="none" w:sz="0" w:space="0" w:color="auto"/>
        <w:right w:val="none" w:sz="0" w:space="0" w:color="auto"/>
      </w:divBdr>
    </w:div>
    <w:div w:id="1077552441">
      <w:bodyDiv w:val="1"/>
      <w:marLeft w:val="0"/>
      <w:marRight w:val="0"/>
      <w:marTop w:val="0"/>
      <w:marBottom w:val="0"/>
      <w:divBdr>
        <w:top w:val="none" w:sz="0" w:space="0" w:color="auto"/>
        <w:left w:val="none" w:sz="0" w:space="0" w:color="auto"/>
        <w:bottom w:val="none" w:sz="0" w:space="0" w:color="auto"/>
        <w:right w:val="none" w:sz="0" w:space="0" w:color="auto"/>
      </w:divBdr>
    </w:div>
    <w:div w:id="1079904887">
      <w:bodyDiv w:val="1"/>
      <w:marLeft w:val="0"/>
      <w:marRight w:val="0"/>
      <w:marTop w:val="0"/>
      <w:marBottom w:val="0"/>
      <w:divBdr>
        <w:top w:val="none" w:sz="0" w:space="0" w:color="auto"/>
        <w:left w:val="none" w:sz="0" w:space="0" w:color="auto"/>
        <w:bottom w:val="none" w:sz="0" w:space="0" w:color="auto"/>
        <w:right w:val="none" w:sz="0" w:space="0" w:color="auto"/>
      </w:divBdr>
    </w:div>
    <w:div w:id="1216696428">
      <w:bodyDiv w:val="1"/>
      <w:marLeft w:val="0"/>
      <w:marRight w:val="0"/>
      <w:marTop w:val="0"/>
      <w:marBottom w:val="0"/>
      <w:divBdr>
        <w:top w:val="none" w:sz="0" w:space="0" w:color="auto"/>
        <w:left w:val="none" w:sz="0" w:space="0" w:color="auto"/>
        <w:bottom w:val="none" w:sz="0" w:space="0" w:color="auto"/>
        <w:right w:val="none" w:sz="0" w:space="0" w:color="auto"/>
      </w:divBdr>
    </w:div>
    <w:div w:id="1218248749">
      <w:bodyDiv w:val="1"/>
      <w:marLeft w:val="0"/>
      <w:marRight w:val="0"/>
      <w:marTop w:val="0"/>
      <w:marBottom w:val="0"/>
      <w:divBdr>
        <w:top w:val="none" w:sz="0" w:space="0" w:color="auto"/>
        <w:left w:val="none" w:sz="0" w:space="0" w:color="auto"/>
        <w:bottom w:val="none" w:sz="0" w:space="0" w:color="auto"/>
        <w:right w:val="none" w:sz="0" w:space="0" w:color="auto"/>
      </w:divBdr>
    </w:div>
    <w:div w:id="1354460149">
      <w:bodyDiv w:val="1"/>
      <w:marLeft w:val="0"/>
      <w:marRight w:val="0"/>
      <w:marTop w:val="0"/>
      <w:marBottom w:val="0"/>
      <w:divBdr>
        <w:top w:val="none" w:sz="0" w:space="0" w:color="auto"/>
        <w:left w:val="none" w:sz="0" w:space="0" w:color="auto"/>
        <w:bottom w:val="none" w:sz="0" w:space="0" w:color="auto"/>
        <w:right w:val="none" w:sz="0" w:space="0" w:color="auto"/>
      </w:divBdr>
    </w:div>
    <w:div w:id="1410618528">
      <w:bodyDiv w:val="1"/>
      <w:marLeft w:val="0"/>
      <w:marRight w:val="0"/>
      <w:marTop w:val="0"/>
      <w:marBottom w:val="0"/>
      <w:divBdr>
        <w:top w:val="none" w:sz="0" w:space="0" w:color="auto"/>
        <w:left w:val="none" w:sz="0" w:space="0" w:color="auto"/>
        <w:bottom w:val="none" w:sz="0" w:space="0" w:color="auto"/>
        <w:right w:val="none" w:sz="0" w:space="0" w:color="auto"/>
      </w:divBdr>
    </w:div>
    <w:div w:id="1535539518">
      <w:bodyDiv w:val="1"/>
      <w:marLeft w:val="0"/>
      <w:marRight w:val="0"/>
      <w:marTop w:val="0"/>
      <w:marBottom w:val="0"/>
      <w:divBdr>
        <w:top w:val="none" w:sz="0" w:space="0" w:color="auto"/>
        <w:left w:val="none" w:sz="0" w:space="0" w:color="auto"/>
        <w:bottom w:val="none" w:sz="0" w:space="0" w:color="auto"/>
        <w:right w:val="none" w:sz="0" w:space="0" w:color="auto"/>
      </w:divBdr>
    </w:div>
    <w:div w:id="1637955233">
      <w:bodyDiv w:val="1"/>
      <w:marLeft w:val="0"/>
      <w:marRight w:val="0"/>
      <w:marTop w:val="0"/>
      <w:marBottom w:val="0"/>
      <w:divBdr>
        <w:top w:val="none" w:sz="0" w:space="0" w:color="auto"/>
        <w:left w:val="none" w:sz="0" w:space="0" w:color="auto"/>
        <w:bottom w:val="none" w:sz="0" w:space="0" w:color="auto"/>
        <w:right w:val="none" w:sz="0" w:space="0" w:color="auto"/>
      </w:divBdr>
    </w:div>
    <w:div w:id="1653018526">
      <w:bodyDiv w:val="1"/>
      <w:marLeft w:val="0"/>
      <w:marRight w:val="0"/>
      <w:marTop w:val="0"/>
      <w:marBottom w:val="0"/>
      <w:divBdr>
        <w:top w:val="none" w:sz="0" w:space="0" w:color="auto"/>
        <w:left w:val="none" w:sz="0" w:space="0" w:color="auto"/>
        <w:bottom w:val="none" w:sz="0" w:space="0" w:color="auto"/>
        <w:right w:val="none" w:sz="0" w:space="0" w:color="auto"/>
      </w:divBdr>
    </w:div>
    <w:div w:id="1661612733">
      <w:bodyDiv w:val="1"/>
      <w:marLeft w:val="0"/>
      <w:marRight w:val="0"/>
      <w:marTop w:val="0"/>
      <w:marBottom w:val="0"/>
      <w:divBdr>
        <w:top w:val="none" w:sz="0" w:space="0" w:color="auto"/>
        <w:left w:val="none" w:sz="0" w:space="0" w:color="auto"/>
        <w:bottom w:val="none" w:sz="0" w:space="0" w:color="auto"/>
        <w:right w:val="none" w:sz="0" w:space="0" w:color="auto"/>
      </w:divBdr>
    </w:div>
    <w:div w:id="1729644215">
      <w:bodyDiv w:val="1"/>
      <w:marLeft w:val="0"/>
      <w:marRight w:val="0"/>
      <w:marTop w:val="0"/>
      <w:marBottom w:val="0"/>
      <w:divBdr>
        <w:top w:val="none" w:sz="0" w:space="0" w:color="auto"/>
        <w:left w:val="none" w:sz="0" w:space="0" w:color="auto"/>
        <w:bottom w:val="none" w:sz="0" w:space="0" w:color="auto"/>
        <w:right w:val="none" w:sz="0" w:space="0" w:color="auto"/>
      </w:divBdr>
    </w:div>
    <w:div w:id="1785032135">
      <w:bodyDiv w:val="1"/>
      <w:marLeft w:val="0"/>
      <w:marRight w:val="0"/>
      <w:marTop w:val="0"/>
      <w:marBottom w:val="0"/>
      <w:divBdr>
        <w:top w:val="none" w:sz="0" w:space="0" w:color="auto"/>
        <w:left w:val="none" w:sz="0" w:space="0" w:color="auto"/>
        <w:bottom w:val="none" w:sz="0" w:space="0" w:color="auto"/>
        <w:right w:val="none" w:sz="0" w:space="0" w:color="auto"/>
      </w:divBdr>
    </w:div>
    <w:div w:id="1874268043">
      <w:bodyDiv w:val="1"/>
      <w:marLeft w:val="0"/>
      <w:marRight w:val="0"/>
      <w:marTop w:val="0"/>
      <w:marBottom w:val="0"/>
      <w:divBdr>
        <w:top w:val="none" w:sz="0" w:space="0" w:color="auto"/>
        <w:left w:val="none" w:sz="0" w:space="0" w:color="auto"/>
        <w:bottom w:val="none" w:sz="0" w:space="0" w:color="auto"/>
        <w:right w:val="none" w:sz="0" w:space="0" w:color="auto"/>
      </w:divBdr>
    </w:div>
    <w:div w:id="2078504890">
      <w:bodyDiv w:val="1"/>
      <w:marLeft w:val="0"/>
      <w:marRight w:val="0"/>
      <w:marTop w:val="0"/>
      <w:marBottom w:val="0"/>
      <w:divBdr>
        <w:top w:val="none" w:sz="0" w:space="0" w:color="auto"/>
        <w:left w:val="none" w:sz="0" w:space="0" w:color="auto"/>
        <w:bottom w:val="none" w:sz="0" w:space="0" w:color="auto"/>
        <w:right w:val="none" w:sz="0" w:space="0" w:color="auto"/>
      </w:divBdr>
    </w:div>
    <w:div w:id="2121754401">
      <w:bodyDiv w:val="1"/>
      <w:marLeft w:val="0"/>
      <w:marRight w:val="0"/>
      <w:marTop w:val="0"/>
      <w:marBottom w:val="0"/>
      <w:divBdr>
        <w:top w:val="none" w:sz="0" w:space="0" w:color="auto"/>
        <w:left w:val="none" w:sz="0" w:space="0" w:color="auto"/>
        <w:bottom w:val="none" w:sz="0" w:space="0" w:color="auto"/>
        <w:right w:val="none" w:sz="0" w:space="0" w:color="auto"/>
      </w:divBdr>
      <w:divsChild>
        <w:div w:id="90054088">
          <w:marLeft w:val="0"/>
          <w:marRight w:val="0"/>
          <w:marTop w:val="60"/>
          <w:marBottom w:val="0"/>
          <w:divBdr>
            <w:top w:val="none" w:sz="0" w:space="0" w:color="auto"/>
            <w:left w:val="none" w:sz="0" w:space="0" w:color="auto"/>
            <w:bottom w:val="none" w:sz="0" w:space="0" w:color="auto"/>
            <w:right w:val="none" w:sz="0" w:space="0" w:color="auto"/>
          </w:divBdr>
          <w:divsChild>
            <w:div w:id="24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F4B56-8DAB-4EB4-BB90-FB730895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1095</Words>
  <Characters>6025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Rojas</dc:creator>
  <cp:keywords/>
  <dc:description/>
  <cp:lastModifiedBy>Natalia Andrea  Quintero Jimenez</cp:lastModifiedBy>
  <cp:revision>6</cp:revision>
  <cp:lastPrinted>2022-04-29T17:49:00Z</cp:lastPrinted>
  <dcterms:created xsi:type="dcterms:W3CDTF">2022-04-29T16:21:00Z</dcterms:created>
  <dcterms:modified xsi:type="dcterms:W3CDTF">2022-04-29T17:52:00Z</dcterms:modified>
</cp:coreProperties>
</file>